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226C30" w:rsidRPr="0063234D" w:rsidRDefault="005426E2" w:rsidP="0063234D">
      <w:pPr>
        <w:pBdr>
          <w:top w:val="nil"/>
          <w:left w:val="nil"/>
          <w:bottom w:val="nil"/>
          <w:right w:val="nil"/>
          <w:between w:val="nil"/>
        </w:pBdr>
        <w:spacing w:line="240" w:lineRule="auto"/>
        <w:jc w:val="center"/>
        <w:rPr>
          <w:rFonts w:ascii="Times New Roman" w:hAnsi="Times New Roman" w:cs="Times New Roman"/>
          <w:bCs/>
          <w:sz w:val="28"/>
          <w:szCs w:val="28"/>
        </w:rPr>
      </w:pPr>
      <w:r w:rsidRPr="0063234D">
        <w:rPr>
          <w:rFonts w:ascii="Times New Roman" w:hAnsi="Times New Roman" w:cs="Times New Roman"/>
          <w:bCs/>
          <w:sz w:val="28"/>
          <w:szCs w:val="28"/>
        </w:rPr>
        <w:t>University of Belgrade</w:t>
      </w:r>
    </w:p>
    <w:p w14:paraId="00000002" w14:textId="77777777" w:rsidR="00226C30" w:rsidRPr="0063234D" w:rsidRDefault="005426E2" w:rsidP="0063234D">
      <w:pPr>
        <w:pBdr>
          <w:top w:val="nil"/>
          <w:left w:val="nil"/>
          <w:bottom w:val="nil"/>
          <w:right w:val="nil"/>
          <w:between w:val="nil"/>
        </w:pBdr>
        <w:spacing w:line="240" w:lineRule="auto"/>
        <w:jc w:val="center"/>
        <w:rPr>
          <w:rFonts w:ascii="Times New Roman" w:hAnsi="Times New Roman" w:cs="Times New Roman"/>
          <w:bCs/>
          <w:sz w:val="28"/>
          <w:szCs w:val="28"/>
        </w:rPr>
      </w:pPr>
      <w:r w:rsidRPr="0063234D">
        <w:rPr>
          <w:rFonts w:ascii="Times New Roman" w:hAnsi="Times New Roman" w:cs="Times New Roman"/>
          <w:bCs/>
          <w:sz w:val="28"/>
          <w:szCs w:val="28"/>
        </w:rPr>
        <w:t>Institute for Multidisciplinary Research</w:t>
      </w:r>
    </w:p>
    <w:p w14:paraId="4B538BE1" w14:textId="7FC08725" w:rsidR="0063651D" w:rsidRPr="0063234D" w:rsidRDefault="0063651D" w:rsidP="0063234D">
      <w:pPr>
        <w:pBdr>
          <w:top w:val="nil"/>
          <w:left w:val="nil"/>
          <w:bottom w:val="nil"/>
          <w:right w:val="nil"/>
          <w:between w:val="nil"/>
        </w:pBdr>
        <w:spacing w:line="240" w:lineRule="auto"/>
        <w:jc w:val="center"/>
        <w:rPr>
          <w:rFonts w:ascii="Times New Roman" w:hAnsi="Times New Roman" w:cs="Times New Roman"/>
          <w:bCs/>
          <w:sz w:val="28"/>
          <w:szCs w:val="28"/>
        </w:rPr>
      </w:pPr>
      <w:r w:rsidRPr="0063234D">
        <w:rPr>
          <w:rFonts w:ascii="Times New Roman" w:hAnsi="Times New Roman" w:cs="Times New Roman"/>
          <w:bCs/>
          <w:sz w:val="28"/>
          <w:szCs w:val="28"/>
        </w:rPr>
        <w:t>National Institute of the Republic of Serbia</w:t>
      </w:r>
    </w:p>
    <w:p w14:paraId="180D8F61" w14:textId="5B42364E" w:rsidR="0063651D" w:rsidRDefault="0063651D" w:rsidP="0063651D">
      <w:pPr>
        <w:pBdr>
          <w:top w:val="nil"/>
          <w:left w:val="nil"/>
          <w:bottom w:val="nil"/>
          <w:right w:val="nil"/>
          <w:between w:val="nil"/>
        </w:pBdr>
        <w:spacing w:line="240" w:lineRule="auto"/>
        <w:jc w:val="both"/>
        <w:rPr>
          <w:rFonts w:ascii="Times New Roman" w:hAnsi="Times New Roman" w:cs="Times New Roman"/>
          <w:b/>
          <w:bCs/>
          <w:sz w:val="28"/>
          <w:szCs w:val="28"/>
        </w:rPr>
      </w:pPr>
    </w:p>
    <w:p w14:paraId="162A45C6" w14:textId="77777777" w:rsidR="0063651D" w:rsidRDefault="0063651D" w:rsidP="0063651D">
      <w:pPr>
        <w:pBdr>
          <w:top w:val="nil"/>
          <w:left w:val="nil"/>
          <w:bottom w:val="nil"/>
          <w:right w:val="nil"/>
          <w:between w:val="nil"/>
        </w:pBdr>
        <w:spacing w:line="240" w:lineRule="auto"/>
        <w:jc w:val="both"/>
        <w:rPr>
          <w:rFonts w:ascii="Times New Roman" w:hAnsi="Times New Roman" w:cs="Times New Roman"/>
          <w:b/>
          <w:bCs/>
          <w:sz w:val="28"/>
          <w:szCs w:val="28"/>
        </w:rPr>
      </w:pPr>
    </w:p>
    <w:p w14:paraId="00000004" w14:textId="0183482B" w:rsidR="00226C30" w:rsidRDefault="005426E2" w:rsidP="0063234D">
      <w:pPr>
        <w:pStyle w:val="Heading1"/>
        <w:spacing w:before="0"/>
        <w:rPr>
          <w:rFonts w:ascii="Times New Roman" w:hAnsi="Times New Roman" w:cs="Times New Roman"/>
          <w:color w:val="auto"/>
          <w:sz w:val="28"/>
          <w:szCs w:val="28"/>
        </w:rPr>
      </w:pPr>
      <w:r w:rsidRPr="0063234D">
        <w:rPr>
          <w:rFonts w:ascii="Times New Roman" w:hAnsi="Times New Roman" w:cs="Times New Roman"/>
          <w:color w:val="auto"/>
          <w:sz w:val="28"/>
          <w:szCs w:val="28"/>
        </w:rPr>
        <w:t>TERMS OF USE</w:t>
      </w:r>
    </w:p>
    <w:p w14:paraId="60BC7FEC" w14:textId="3A845B23" w:rsidR="00786EC3" w:rsidRPr="00786EC3" w:rsidRDefault="00786EC3" w:rsidP="00786EC3"/>
    <w:p w14:paraId="00000005" w14:textId="77777777" w:rsidR="00226C30" w:rsidRPr="0063234D" w:rsidRDefault="005426E2" w:rsidP="0063651D">
      <w:pPr>
        <w:pStyle w:val="Heading2"/>
        <w:spacing w:before="0"/>
        <w:jc w:val="both"/>
        <w:rPr>
          <w:rFonts w:ascii="Times New Roman" w:hAnsi="Times New Roman" w:cs="Times New Roman"/>
          <w:color w:val="auto"/>
          <w:sz w:val="27"/>
          <w:szCs w:val="27"/>
        </w:rPr>
      </w:pPr>
      <w:r w:rsidRPr="0063234D">
        <w:rPr>
          <w:rFonts w:ascii="Times New Roman" w:hAnsi="Times New Roman" w:cs="Times New Roman"/>
          <w:color w:val="auto"/>
          <w:sz w:val="27"/>
          <w:szCs w:val="27"/>
        </w:rPr>
        <w:t>1. Introductory Provisions</w:t>
      </w:r>
    </w:p>
    <w:p w14:paraId="00000006" w14:textId="77777777" w:rsidR="00226C30" w:rsidRPr="0063234D" w:rsidRDefault="005426E2" w:rsidP="0063651D">
      <w:pPr>
        <w:pBdr>
          <w:top w:val="nil"/>
          <w:left w:val="nil"/>
          <w:bottom w:val="nil"/>
          <w:right w:val="nil"/>
          <w:between w:val="nil"/>
        </w:pBdr>
        <w:spacing w:after="180"/>
        <w:jc w:val="both"/>
        <w:rPr>
          <w:rFonts w:ascii="Times New Roman" w:hAnsi="Times New Roman" w:cs="Times New Roman"/>
          <w:sz w:val="24"/>
          <w:szCs w:val="24"/>
        </w:rPr>
      </w:pPr>
      <w:r w:rsidRPr="0063234D">
        <w:rPr>
          <w:rFonts w:ascii="Times New Roman" w:hAnsi="Times New Roman" w:cs="Times New Roman"/>
          <w:sz w:val="24"/>
          <w:szCs w:val="24"/>
        </w:rPr>
        <w:t>These Terms of Use (hereinafter: Terms) govern the rules of access, use, and operation of the official website of the University of Belgrade – Institute for Multidisciplinary Research, Institute of National Importance for the Republic of Serbia (hereinafter: Institute), as well as the rights and obligations of the website users.</w:t>
      </w:r>
    </w:p>
    <w:p w14:paraId="00000007" w14:textId="77777777" w:rsidR="00226C30" w:rsidRPr="0063234D" w:rsidRDefault="005426E2" w:rsidP="0063651D">
      <w:pPr>
        <w:pBdr>
          <w:top w:val="nil"/>
          <w:left w:val="nil"/>
          <w:bottom w:val="nil"/>
          <w:right w:val="nil"/>
          <w:between w:val="nil"/>
        </w:pBdr>
        <w:spacing w:after="180"/>
        <w:jc w:val="both"/>
        <w:rPr>
          <w:rFonts w:ascii="Times New Roman" w:hAnsi="Times New Roman" w:cs="Times New Roman"/>
          <w:sz w:val="24"/>
          <w:szCs w:val="24"/>
        </w:rPr>
      </w:pPr>
      <w:r w:rsidRPr="0063234D">
        <w:rPr>
          <w:rFonts w:ascii="Times New Roman" w:hAnsi="Times New Roman" w:cs="Times New Roman"/>
          <w:sz w:val="24"/>
          <w:szCs w:val="24"/>
        </w:rPr>
        <w:t>The Institute's website is intended to inform the public about the activities, projects, scientific research work, educational activities, public calls, job vacancies/competitions, events, and other activities of the Institute, as well as to facilitate communication with interested parties.</w:t>
      </w:r>
    </w:p>
    <w:p w14:paraId="00000008" w14:textId="77777777" w:rsidR="00226C30" w:rsidRPr="0063234D" w:rsidRDefault="005426E2" w:rsidP="0063651D">
      <w:pPr>
        <w:pBdr>
          <w:top w:val="nil"/>
          <w:left w:val="nil"/>
          <w:bottom w:val="nil"/>
          <w:right w:val="nil"/>
          <w:between w:val="nil"/>
        </w:pBdr>
        <w:spacing w:after="180"/>
        <w:jc w:val="both"/>
        <w:rPr>
          <w:rFonts w:ascii="Times New Roman" w:hAnsi="Times New Roman" w:cs="Times New Roman"/>
          <w:sz w:val="24"/>
          <w:szCs w:val="24"/>
        </w:rPr>
      </w:pPr>
      <w:r w:rsidRPr="0063234D">
        <w:rPr>
          <w:rFonts w:ascii="Times New Roman" w:hAnsi="Times New Roman" w:cs="Times New Roman"/>
          <w:sz w:val="24"/>
          <w:szCs w:val="24"/>
        </w:rPr>
        <w:t>By accessing and using the website, the user declares that they are familiar with these Terms, that they have read, understood, and fully accepted them, and that they undertake to use the website in accordance with these Terms and the applicable regulations of the Republic of Serbia.</w:t>
      </w:r>
    </w:p>
    <w:p w14:paraId="00000009" w14:textId="02A91A25" w:rsidR="00226C30" w:rsidRDefault="005426E2" w:rsidP="0063651D">
      <w:pPr>
        <w:pBdr>
          <w:top w:val="nil"/>
          <w:left w:val="nil"/>
          <w:bottom w:val="nil"/>
          <w:right w:val="nil"/>
          <w:between w:val="nil"/>
        </w:pBdr>
        <w:spacing w:after="300"/>
        <w:jc w:val="both"/>
        <w:rPr>
          <w:rFonts w:ascii="Times New Roman" w:hAnsi="Times New Roman" w:cs="Times New Roman"/>
          <w:sz w:val="24"/>
          <w:szCs w:val="24"/>
        </w:rPr>
      </w:pPr>
      <w:r w:rsidRPr="0063234D">
        <w:rPr>
          <w:rFonts w:ascii="Times New Roman" w:hAnsi="Times New Roman" w:cs="Times New Roman"/>
          <w:sz w:val="24"/>
          <w:szCs w:val="24"/>
        </w:rPr>
        <w:t>If the user does not accept these Terms, they are obliged to refrain from further use of the website.</w:t>
      </w:r>
    </w:p>
    <w:p w14:paraId="2C5CBB69" w14:textId="77777777" w:rsidR="00786EC3" w:rsidRPr="0063234D" w:rsidRDefault="00786EC3" w:rsidP="0063651D">
      <w:pPr>
        <w:pBdr>
          <w:top w:val="nil"/>
          <w:left w:val="nil"/>
          <w:bottom w:val="nil"/>
          <w:right w:val="nil"/>
          <w:between w:val="nil"/>
        </w:pBdr>
        <w:spacing w:after="300"/>
        <w:jc w:val="both"/>
        <w:rPr>
          <w:rFonts w:ascii="Times New Roman" w:hAnsi="Times New Roman" w:cs="Times New Roman"/>
          <w:sz w:val="24"/>
          <w:szCs w:val="24"/>
        </w:rPr>
      </w:pPr>
    </w:p>
    <w:p w14:paraId="0000000A" w14:textId="77777777" w:rsidR="00226C30" w:rsidRPr="0063234D" w:rsidRDefault="005426E2" w:rsidP="0063651D">
      <w:pPr>
        <w:pStyle w:val="Heading2"/>
        <w:spacing w:before="0"/>
        <w:jc w:val="both"/>
        <w:rPr>
          <w:rFonts w:ascii="Times New Roman" w:hAnsi="Times New Roman" w:cs="Times New Roman"/>
          <w:color w:val="auto"/>
          <w:sz w:val="27"/>
          <w:szCs w:val="27"/>
        </w:rPr>
      </w:pPr>
      <w:r w:rsidRPr="0063234D">
        <w:rPr>
          <w:rFonts w:ascii="Times New Roman" w:hAnsi="Times New Roman" w:cs="Times New Roman"/>
          <w:color w:val="auto"/>
          <w:sz w:val="27"/>
          <w:szCs w:val="27"/>
        </w:rPr>
        <w:t>2. Definitions of Terms</w:t>
      </w:r>
    </w:p>
    <w:p w14:paraId="0000000B" w14:textId="77777777" w:rsidR="00226C30" w:rsidRPr="0063234D" w:rsidRDefault="005426E2" w:rsidP="0063651D">
      <w:pPr>
        <w:pBdr>
          <w:top w:val="nil"/>
          <w:left w:val="nil"/>
          <w:bottom w:val="nil"/>
          <w:right w:val="nil"/>
          <w:between w:val="nil"/>
        </w:pBdr>
        <w:spacing w:after="180"/>
        <w:jc w:val="both"/>
        <w:rPr>
          <w:rFonts w:ascii="Times New Roman" w:hAnsi="Times New Roman" w:cs="Times New Roman"/>
          <w:sz w:val="24"/>
          <w:szCs w:val="24"/>
        </w:rPr>
      </w:pPr>
      <w:r w:rsidRPr="0063234D">
        <w:rPr>
          <w:rFonts w:ascii="Times New Roman" w:hAnsi="Times New Roman" w:cs="Times New Roman"/>
          <w:sz w:val="24"/>
          <w:szCs w:val="24"/>
        </w:rPr>
        <w:t>The terms used in these Terms shall have the following meanings:</w:t>
      </w:r>
    </w:p>
    <w:p w14:paraId="0000000C" w14:textId="4A7B2CB9" w:rsidR="00226C30" w:rsidRPr="0063234D" w:rsidRDefault="005426E2" w:rsidP="00393D35">
      <w:pPr>
        <w:pBdr>
          <w:top w:val="nil"/>
          <w:left w:val="nil"/>
          <w:bottom w:val="nil"/>
          <w:right w:val="nil"/>
          <w:between w:val="nil"/>
        </w:pBdr>
        <w:spacing w:after="120"/>
        <w:ind w:left="-62"/>
        <w:jc w:val="both"/>
        <w:rPr>
          <w:rFonts w:ascii="Times New Roman" w:hAnsi="Times New Roman" w:cs="Times New Roman"/>
          <w:sz w:val="24"/>
          <w:szCs w:val="24"/>
        </w:rPr>
      </w:pPr>
      <w:r w:rsidRPr="0063234D">
        <w:rPr>
          <w:rFonts w:ascii="Times New Roman" w:hAnsi="Times New Roman" w:cs="Times New Roman"/>
          <w:b/>
          <w:bCs/>
          <w:sz w:val="24"/>
          <w:szCs w:val="24"/>
        </w:rPr>
        <w:t>Institute</w:t>
      </w:r>
      <w:r w:rsidRPr="0063234D">
        <w:rPr>
          <w:rFonts w:ascii="Times New Roman" w:hAnsi="Times New Roman" w:cs="Times New Roman"/>
          <w:sz w:val="24"/>
          <w:szCs w:val="24"/>
        </w:rPr>
        <w:t xml:space="preserve"> – University of Belgrade – Institute for Multidisciplinary Research, Institute of National Importance for the Republic of Serbia, with head office in Belgrade, </w:t>
      </w:r>
      <w:r w:rsidR="00393D35" w:rsidRPr="0063234D">
        <w:rPr>
          <w:rFonts w:ascii="Times New Roman" w:hAnsi="Times New Roman" w:cs="Times New Roman"/>
          <w:sz w:val="24"/>
          <w:szCs w:val="24"/>
        </w:rPr>
        <w:t xml:space="preserve">No </w:t>
      </w:r>
      <w:r w:rsidRPr="0063234D">
        <w:rPr>
          <w:rFonts w:ascii="Times New Roman" w:hAnsi="Times New Roman" w:cs="Times New Roman"/>
          <w:sz w:val="24"/>
          <w:szCs w:val="24"/>
        </w:rPr>
        <w:t xml:space="preserve">1 </w:t>
      </w:r>
      <w:proofErr w:type="spellStart"/>
      <w:r w:rsidRPr="0063234D">
        <w:rPr>
          <w:rFonts w:ascii="Times New Roman" w:hAnsi="Times New Roman" w:cs="Times New Roman"/>
          <w:sz w:val="24"/>
          <w:szCs w:val="24"/>
        </w:rPr>
        <w:t>Kneza</w:t>
      </w:r>
      <w:proofErr w:type="spellEnd"/>
      <w:r w:rsidRPr="0063234D">
        <w:rPr>
          <w:rFonts w:ascii="Times New Roman" w:hAnsi="Times New Roman" w:cs="Times New Roman"/>
          <w:sz w:val="24"/>
          <w:szCs w:val="24"/>
        </w:rPr>
        <w:t xml:space="preserve"> </w:t>
      </w:r>
      <w:proofErr w:type="spellStart"/>
      <w:r w:rsidRPr="0063234D">
        <w:rPr>
          <w:rFonts w:ascii="Times New Roman" w:hAnsi="Times New Roman" w:cs="Times New Roman"/>
          <w:sz w:val="24"/>
          <w:szCs w:val="24"/>
        </w:rPr>
        <w:t>Višeslava</w:t>
      </w:r>
      <w:proofErr w:type="spellEnd"/>
      <w:r w:rsidRPr="0063234D">
        <w:rPr>
          <w:rFonts w:ascii="Times New Roman" w:hAnsi="Times New Roman" w:cs="Times New Roman"/>
          <w:sz w:val="24"/>
          <w:szCs w:val="24"/>
        </w:rPr>
        <w:t xml:space="preserve"> Street.</w:t>
      </w:r>
    </w:p>
    <w:p w14:paraId="0000000D" w14:textId="77777777" w:rsidR="00226C30" w:rsidRPr="0063234D" w:rsidRDefault="005426E2" w:rsidP="00393D35">
      <w:pPr>
        <w:pBdr>
          <w:top w:val="nil"/>
          <w:left w:val="nil"/>
          <w:bottom w:val="nil"/>
          <w:right w:val="nil"/>
          <w:between w:val="nil"/>
        </w:pBdr>
        <w:spacing w:after="120"/>
        <w:ind w:left="-62"/>
        <w:jc w:val="both"/>
        <w:rPr>
          <w:rFonts w:ascii="Times New Roman" w:hAnsi="Times New Roman" w:cs="Times New Roman"/>
          <w:sz w:val="24"/>
          <w:szCs w:val="24"/>
        </w:rPr>
      </w:pPr>
      <w:r w:rsidRPr="0063234D">
        <w:rPr>
          <w:rFonts w:ascii="Times New Roman" w:hAnsi="Times New Roman" w:cs="Times New Roman"/>
          <w:b/>
          <w:bCs/>
          <w:sz w:val="24"/>
          <w:szCs w:val="24"/>
        </w:rPr>
        <w:t>Website</w:t>
      </w:r>
      <w:r w:rsidRPr="0063234D">
        <w:rPr>
          <w:rFonts w:ascii="Times New Roman" w:hAnsi="Times New Roman" w:cs="Times New Roman"/>
          <w:sz w:val="24"/>
          <w:szCs w:val="24"/>
        </w:rPr>
        <w:t xml:space="preserve"> – official web presentation of the Institute, including all belonging pages, subsections, content, functionalities, and digital services.</w:t>
      </w:r>
    </w:p>
    <w:p w14:paraId="0000000E" w14:textId="77777777" w:rsidR="00226C30" w:rsidRPr="0063234D" w:rsidRDefault="005426E2" w:rsidP="00393D35">
      <w:pPr>
        <w:pBdr>
          <w:top w:val="nil"/>
          <w:left w:val="nil"/>
          <w:bottom w:val="nil"/>
          <w:right w:val="nil"/>
          <w:between w:val="nil"/>
        </w:pBdr>
        <w:spacing w:after="120"/>
        <w:ind w:left="-62"/>
        <w:jc w:val="both"/>
        <w:rPr>
          <w:rFonts w:ascii="Times New Roman" w:hAnsi="Times New Roman" w:cs="Times New Roman"/>
          <w:sz w:val="24"/>
          <w:szCs w:val="24"/>
        </w:rPr>
      </w:pPr>
      <w:r w:rsidRPr="0063234D">
        <w:rPr>
          <w:rFonts w:ascii="Times New Roman" w:hAnsi="Times New Roman" w:cs="Times New Roman"/>
          <w:b/>
          <w:bCs/>
          <w:sz w:val="24"/>
          <w:szCs w:val="24"/>
        </w:rPr>
        <w:t>User</w:t>
      </w:r>
      <w:r w:rsidRPr="0063234D">
        <w:rPr>
          <w:rFonts w:ascii="Times New Roman" w:hAnsi="Times New Roman" w:cs="Times New Roman"/>
          <w:sz w:val="24"/>
          <w:szCs w:val="24"/>
        </w:rPr>
        <w:t xml:space="preserve"> – any natural or legal person accessing the Institute's website, regardless of the method of access and duration of use.</w:t>
      </w:r>
    </w:p>
    <w:p w14:paraId="0000000F" w14:textId="77777777" w:rsidR="00226C30" w:rsidRPr="0063234D" w:rsidRDefault="005426E2" w:rsidP="00393D35">
      <w:pPr>
        <w:pBdr>
          <w:top w:val="nil"/>
          <w:left w:val="nil"/>
          <w:bottom w:val="nil"/>
          <w:right w:val="nil"/>
          <w:between w:val="nil"/>
        </w:pBdr>
        <w:spacing w:after="120"/>
        <w:ind w:left="-62"/>
        <w:jc w:val="both"/>
        <w:rPr>
          <w:rFonts w:ascii="Times New Roman" w:hAnsi="Times New Roman" w:cs="Times New Roman"/>
          <w:sz w:val="24"/>
          <w:szCs w:val="24"/>
        </w:rPr>
      </w:pPr>
      <w:r w:rsidRPr="0063234D">
        <w:rPr>
          <w:rFonts w:ascii="Times New Roman" w:hAnsi="Times New Roman" w:cs="Times New Roman"/>
          <w:b/>
          <w:bCs/>
          <w:sz w:val="24"/>
          <w:szCs w:val="24"/>
        </w:rPr>
        <w:t>Content</w:t>
      </w:r>
      <w:r w:rsidRPr="0063234D">
        <w:rPr>
          <w:rFonts w:ascii="Times New Roman" w:hAnsi="Times New Roman" w:cs="Times New Roman"/>
          <w:sz w:val="24"/>
          <w:szCs w:val="24"/>
        </w:rPr>
        <w:t xml:space="preserve"> – all text, graphic, audio, video, and other materials published on the website, including documents, publications, databases, and multimedia content.</w:t>
      </w:r>
    </w:p>
    <w:p w14:paraId="00000010" w14:textId="77777777" w:rsidR="00226C30" w:rsidRPr="0063234D" w:rsidRDefault="005426E2" w:rsidP="00393D35">
      <w:pPr>
        <w:pBdr>
          <w:top w:val="nil"/>
          <w:left w:val="nil"/>
          <w:bottom w:val="nil"/>
          <w:right w:val="nil"/>
          <w:between w:val="nil"/>
        </w:pBdr>
        <w:spacing w:after="120"/>
        <w:ind w:left="-62"/>
        <w:jc w:val="both"/>
        <w:rPr>
          <w:rFonts w:ascii="Times New Roman" w:hAnsi="Times New Roman" w:cs="Times New Roman"/>
          <w:sz w:val="24"/>
          <w:szCs w:val="24"/>
        </w:rPr>
      </w:pPr>
      <w:r w:rsidRPr="0063234D">
        <w:rPr>
          <w:rFonts w:ascii="Times New Roman" w:hAnsi="Times New Roman" w:cs="Times New Roman"/>
          <w:b/>
          <w:bCs/>
          <w:sz w:val="24"/>
          <w:szCs w:val="24"/>
        </w:rPr>
        <w:lastRenderedPageBreak/>
        <w:t>Applicable Regulations</w:t>
      </w:r>
      <w:r w:rsidRPr="0063234D">
        <w:rPr>
          <w:rFonts w:ascii="Times New Roman" w:hAnsi="Times New Roman" w:cs="Times New Roman"/>
          <w:sz w:val="24"/>
          <w:szCs w:val="24"/>
        </w:rPr>
        <w:t xml:space="preserve"> – all laws and bylaws of the Republic of Serbia applicable to the legal relations in question.</w:t>
      </w:r>
    </w:p>
    <w:p w14:paraId="00000011" w14:textId="7845F795" w:rsidR="00226C30" w:rsidRDefault="005426E2" w:rsidP="0063651D">
      <w:pPr>
        <w:pBdr>
          <w:top w:val="nil"/>
          <w:left w:val="nil"/>
          <w:bottom w:val="nil"/>
          <w:right w:val="nil"/>
          <w:between w:val="nil"/>
        </w:pBdr>
        <w:spacing w:before="180" w:after="300"/>
        <w:jc w:val="both"/>
        <w:rPr>
          <w:rFonts w:ascii="Times New Roman" w:hAnsi="Times New Roman" w:cs="Times New Roman"/>
          <w:sz w:val="24"/>
          <w:szCs w:val="24"/>
        </w:rPr>
      </w:pPr>
      <w:r w:rsidRPr="0063234D">
        <w:rPr>
          <w:rFonts w:ascii="Times New Roman" w:hAnsi="Times New Roman" w:cs="Times New Roman"/>
          <w:sz w:val="24"/>
          <w:szCs w:val="24"/>
        </w:rPr>
        <w:t>Terms not defined herein shall be interpreted in accordance with the Privacy Policy and applicable regulations of the Republic of Serbia.</w:t>
      </w:r>
    </w:p>
    <w:p w14:paraId="2F3804FE" w14:textId="77777777" w:rsidR="00131C75" w:rsidRPr="0063234D" w:rsidRDefault="00131C75" w:rsidP="0063651D">
      <w:pPr>
        <w:pBdr>
          <w:top w:val="nil"/>
          <w:left w:val="nil"/>
          <w:bottom w:val="nil"/>
          <w:right w:val="nil"/>
          <w:between w:val="nil"/>
        </w:pBdr>
        <w:spacing w:before="180" w:after="300"/>
        <w:jc w:val="both"/>
        <w:rPr>
          <w:rFonts w:ascii="Times New Roman" w:hAnsi="Times New Roman" w:cs="Times New Roman"/>
          <w:sz w:val="24"/>
          <w:szCs w:val="24"/>
        </w:rPr>
      </w:pPr>
    </w:p>
    <w:p w14:paraId="00000012" w14:textId="77777777" w:rsidR="00226C30" w:rsidRPr="0063234D" w:rsidRDefault="005426E2" w:rsidP="0063651D">
      <w:pPr>
        <w:pStyle w:val="Heading2"/>
        <w:spacing w:before="0"/>
        <w:jc w:val="both"/>
        <w:rPr>
          <w:rFonts w:ascii="Times New Roman" w:hAnsi="Times New Roman" w:cs="Times New Roman"/>
          <w:color w:val="auto"/>
          <w:sz w:val="27"/>
          <w:szCs w:val="27"/>
        </w:rPr>
      </w:pPr>
      <w:r w:rsidRPr="0063234D">
        <w:rPr>
          <w:rFonts w:ascii="Times New Roman" w:hAnsi="Times New Roman" w:cs="Times New Roman"/>
          <w:color w:val="auto"/>
          <w:sz w:val="27"/>
          <w:szCs w:val="27"/>
        </w:rPr>
        <w:t>3. Legal Nature and Character of the Website</w:t>
      </w:r>
    </w:p>
    <w:p w14:paraId="00000013" w14:textId="77777777" w:rsidR="00226C30" w:rsidRPr="0063234D" w:rsidRDefault="005426E2" w:rsidP="0063651D">
      <w:pPr>
        <w:pBdr>
          <w:top w:val="nil"/>
          <w:left w:val="nil"/>
          <w:bottom w:val="nil"/>
          <w:right w:val="nil"/>
          <w:between w:val="nil"/>
        </w:pBdr>
        <w:spacing w:after="180"/>
        <w:jc w:val="both"/>
        <w:rPr>
          <w:rFonts w:ascii="Times New Roman" w:hAnsi="Times New Roman" w:cs="Times New Roman"/>
          <w:sz w:val="24"/>
          <w:szCs w:val="24"/>
        </w:rPr>
      </w:pPr>
      <w:r w:rsidRPr="0063234D">
        <w:rPr>
          <w:rFonts w:ascii="Times New Roman" w:hAnsi="Times New Roman" w:cs="Times New Roman"/>
          <w:sz w:val="24"/>
          <w:szCs w:val="24"/>
        </w:rPr>
        <w:t>The Institute's website is of an informative, educational, scientific, and public nature and does not constitute a medium for entering into contracts, unless explicitly stated otherwise in a special notice or document.</w:t>
      </w:r>
    </w:p>
    <w:p w14:paraId="00000014" w14:textId="1324537A" w:rsidR="00226C30" w:rsidRDefault="005426E2" w:rsidP="0063651D">
      <w:pPr>
        <w:pBdr>
          <w:top w:val="nil"/>
          <w:left w:val="nil"/>
          <w:bottom w:val="nil"/>
          <w:right w:val="nil"/>
          <w:between w:val="nil"/>
        </w:pBdr>
        <w:spacing w:after="300"/>
        <w:jc w:val="both"/>
        <w:rPr>
          <w:rFonts w:ascii="Times New Roman" w:hAnsi="Times New Roman" w:cs="Times New Roman"/>
          <w:sz w:val="24"/>
          <w:szCs w:val="24"/>
        </w:rPr>
      </w:pPr>
      <w:r w:rsidRPr="0063234D">
        <w:rPr>
          <w:rFonts w:ascii="Times New Roman" w:hAnsi="Times New Roman" w:cs="Times New Roman"/>
          <w:sz w:val="24"/>
          <w:szCs w:val="24"/>
        </w:rPr>
        <w:t>Content published on the website shall not be considered a legally binding offer, nor a substitute for official acts, decisions, or interpretations of competent authorities, unless explicitly stated otherwise.</w:t>
      </w:r>
    </w:p>
    <w:p w14:paraId="73A32292" w14:textId="77777777" w:rsidR="00131C75" w:rsidRPr="0063234D" w:rsidRDefault="00131C75" w:rsidP="0063651D">
      <w:pPr>
        <w:pBdr>
          <w:top w:val="nil"/>
          <w:left w:val="nil"/>
          <w:bottom w:val="nil"/>
          <w:right w:val="nil"/>
          <w:between w:val="nil"/>
        </w:pBdr>
        <w:spacing w:after="300"/>
        <w:jc w:val="both"/>
        <w:rPr>
          <w:rFonts w:ascii="Times New Roman" w:hAnsi="Times New Roman" w:cs="Times New Roman"/>
          <w:sz w:val="24"/>
          <w:szCs w:val="24"/>
        </w:rPr>
      </w:pPr>
    </w:p>
    <w:p w14:paraId="00000015" w14:textId="77777777" w:rsidR="00226C30" w:rsidRPr="0063234D" w:rsidRDefault="005426E2" w:rsidP="0063651D">
      <w:pPr>
        <w:pStyle w:val="Heading2"/>
        <w:spacing w:before="0"/>
        <w:jc w:val="both"/>
        <w:rPr>
          <w:rFonts w:ascii="Times New Roman" w:hAnsi="Times New Roman" w:cs="Times New Roman"/>
          <w:color w:val="auto"/>
          <w:sz w:val="27"/>
          <w:szCs w:val="27"/>
        </w:rPr>
      </w:pPr>
      <w:r w:rsidRPr="0063234D">
        <w:rPr>
          <w:rFonts w:ascii="Times New Roman" w:hAnsi="Times New Roman" w:cs="Times New Roman"/>
          <w:color w:val="auto"/>
          <w:sz w:val="27"/>
          <w:szCs w:val="27"/>
        </w:rPr>
        <w:t>4. Availability and Modifications of the Website</w:t>
      </w:r>
    </w:p>
    <w:p w14:paraId="00000016" w14:textId="77777777" w:rsidR="00226C30" w:rsidRPr="0063234D" w:rsidRDefault="005426E2" w:rsidP="0063651D">
      <w:pPr>
        <w:pBdr>
          <w:top w:val="nil"/>
          <w:left w:val="nil"/>
          <w:bottom w:val="nil"/>
          <w:right w:val="nil"/>
          <w:between w:val="nil"/>
        </w:pBdr>
        <w:spacing w:after="180"/>
        <w:jc w:val="both"/>
        <w:rPr>
          <w:rFonts w:ascii="Times New Roman" w:hAnsi="Times New Roman" w:cs="Times New Roman"/>
          <w:sz w:val="24"/>
          <w:szCs w:val="24"/>
        </w:rPr>
      </w:pPr>
      <w:r w:rsidRPr="0063234D">
        <w:rPr>
          <w:rFonts w:ascii="Times New Roman" w:hAnsi="Times New Roman" w:cs="Times New Roman"/>
          <w:sz w:val="24"/>
          <w:szCs w:val="24"/>
        </w:rPr>
        <w:t>The Institute reserves the right at any time, without prior notice, to:</w:t>
      </w:r>
    </w:p>
    <w:p w14:paraId="00000017" w14:textId="77777777" w:rsidR="00226C30" w:rsidRPr="0063234D" w:rsidRDefault="005426E2" w:rsidP="0063651D">
      <w:pPr>
        <w:numPr>
          <w:ilvl w:val="0"/>
          <w:numId w:val="2"/>
        </w:numPr>
        <w:pBdr>
          <w:top w:val="nil"/>
          <w:left w:val="nil"/>
          <w:bottom w:val="nil"/>
          <w:right w:val="nil"/>
          <w:between w:val="nil"/>
        </w:pBdr>
        <w:jc w:val="both"/>
        <w:rPr>
          <w:rFonts w:ascii="Times New Roman" w:hAnsi="Times New Roman" w:cs="Times New Roman"/>
          <w:sz w:val="24"/>
          <w:szCs w:val="24"/>
        </w:rPr>
      </w:pPr>
      <w:r w:rsidRPr="0063234D">
        <w:rPr>
          <w:rFonts w:ascii="Times New Roman" w:hAnsi="Times New Roman" w:cs="Times New Roman"/>
          <w:sz w:val="24"/>
          <w:szCs w:val="24"/>
        </w:rPr>
        <w:t>modify, supplement, or remove part or all of the website content;</w:t>
      </w:r>
    </w:p>
    <w:p w14:paraId="00000018" w14:textId="77777777" w:rsidR="00226C30" w:rsidRPr="0063234D" w:rsidRDefault="005426E2" w:rsidP="0063651D">
      <w:pPr>
        <w:numPr>
          <w:ilvl w:val="0"/>
          <w:numId w:val="2"/>
        </w:numPr>
        <w:pBdr>
          <w:top w:val="nil"/>
          <w:left w:val="nil"/>
          <w:bottom w:val="nil"/>
          <w:right w:val="nil"/>
          <w:between w:val="nil"/>
        </w:pBdr>
        <w:jc w:val="both"/>
        <w:rPr>
          <w:rFonts w:ascii="Times New Roman" w:hAnsi="Times New Roman" w:cs="Times New Roman"/>
          <w:sz w:val="24"/>
          <w:szCs w:val="24"/>
        </w:rPr>
      </w:pPr>
      <w:r w:rsidRPr="0063234D">
        <w:rPr>
          <w:rFonts w:ascii="Times New Roman" w:hAnsi="Times New Roman" w:cs="Times New Roman"/>
          <w:sz w:val="24"/>
          <w:szCs w:val="24"/>
        </w:rPr>
        <w:t>temporarily or permanently suspend the availability of the website or individual functionalities;</w:t>
      </w:r>
    </w:p>
    <w:p w14:paraId="00000019" w14:textId="77777777" w:rsidR="00226C30" w:rsidRPr="0063234D" w:rsidRDefault="005426E2" w:rsidP="0063651D">
      <w:pPr>
        <w:numPr>
          <w:ilvl w:val="0"/>
          <w:numId w:val="2"/>
        </w:numPr>
        <w:pBdr>
          <w:top w:val="nil"/>
          <w:left w:val="nil"/>
          <w:bottom w:val="nil"/>
          <w:right w:val="nil"/>
          <w:between w:val="nil"/>
        </w:pBdr>
        <w:spacing w:after="90"/>
        <w:jc w:val="both"/>
        <w:rPr>
          <w:rFonts w:ascii="Times New Roman" w:hAnsi="Times New Roman" w:cs="Times New Roman"/>
          <w:sz w:val="24"/>
          <w:szCs w:val="24"/>
        </w:rPr>
      </w:pPr>
      <w:proofErr w:type="gramStart"/>
      <w:r w:rsidRPr="0063234D">
        <w:rPr>
          <w:rFonts w:ascii="Times New Roman" w:hAnsi="Times New Roman" w:cs="Times New Roman"/>
          <w:sz w:val="24"/>
          <w:szCs w:val="24"/>
        </w:rPr>
        <w:t>upgrade</w:t>
      </w:r>
      <w:proofErr w:type="gramEnd"/>
      <w:r w:rsidRPr="0063234D">
        <w:rPr>
          <w:rFonts w:ascii="Times New Roman" w:hAnsi="Times New Roman" w:cs="Times New Roman"/>
          <w:sz w:val="24"/>
          <w:szCs w:val="24"/>
        </w:rPr>
        <w:t xml:space="preserve"> the technical solutions and structure of the website.</w:t>
      </w:r>
    </w:p>
    <w:p w14:paraId="0000001A" w14:textId="54721E2B" w:rsidR="00226C30" w:rsidRDefault="005426E2" w:rsidP="0063651D">
      <w:pPr>
        <w:pBdr>
          <w:top w:val="nil"/>
          <w:left w:val="nil"/>
          <w:bottom w:val="nil"/>
          <w:right w:val="nil"/>
          <w:between w:val="nil"/>
        </w:pBdr>
        <w:spacing w:before="180" w:after="300"/>
        <w:jc w:val="both"/>
        <w:rPr>
          <w:rFonts w:ascii="Times New Roman" w:hAnsi="Times New Roman" w:cs="Times New Roman"/>
          <w:sz w:val="24"/>
          <w:szCs w:val="24"/>
        </w:rPr>
      </w:pPr>
      <w:r w:rsidRPr="0063234D">
        <w:rPr>
          <w:rFonts w:ascii="Times New Roman" w:hAnsi="Times New Roman" w:cs="Times New Roman"/>
          <w:sz w:val="24"/>
          <w:szCs w:val="24"/>
        </w:rPr>
        <w:t>The Institute bears no liability for any consequences resulting from modifications, interruptions, or unavailability of the website.</w:t>
      </w:r>
    </w:p>
    <w:p w14:paraId="38FC3D73" w14:textId="77777777" w:rsidR="00131C75" w:rsidRPr="005426E2" w:rsidRDefault="00131C75" w:rsidP="0063651D">
      <w:pPr>
        <w:pBdr>
          <w:top w:val="nil"/>
          <w:left w:val="nil"/>
          <w:bottom w:val="nil"/>
          <w:right w:val="nil"/>
          <w:between w:val="nil"/>
        </w:pBdr>
        <w:spacing w:before="180" w:after="300"/>
        <w:jc w:val="both"/>
        <w:rPr>
          <w:rFonts w:ascii="Times New Roman" w:hAnsi="Times New Roman" w:cs="Times New Roman"/>
        </w:rPr>
      </w:pPr>
    </w:p>
    <w:p w14:paraId="0000001B" w14:textId="77777777" w:rsidR="00226C30" w:rsidRPr="0063234D" w:rsidRDefault="005426E2" w:rsidP="0063651D">
      <w:pPr>
        <w:pStyle w:val="Heading2"/>
        <w:spacing w:before="0"/>
        <w:jc w:val="both"/>
        <w:rPr>
          <w:rFonts w:ascii="Times New Roman" w:hAnsi="Times New Roman" w:cs="Times New Roman"/>
          <w:color w:val="auto"/>
          <w:sz w:val="27"/>
          <w:szCs w:val="27"/>
        </w:rPr>
      </w:pPr>
      <w:r w:rsidRPr="0063234D">
        <w:rPr>
          <w:rFonts w:ascii="Times New Roman" w:hAnsi="Times New Roman" w:cs="Times New Roman"/>
          <w:color w:val="auto"/>
          <w:sz w:val="27"/>
          <w:szCs w:val="27"/>
        </w:rPr>
        <w:t>5. Rights and Obligations of Users</w:t>
      </w:r>
    </w:p>
    <w:p w14:paraId="0000001C" w14:textId="77777777" w:rsidR="00226C30" w:rsidRPr="0063234D" w:rsidRDefault="005426E2" w:rsidP="0063651D">
      <w:pPr>
        <w:pBdr>
          <w:top w:val="nil"/>
          <w:left w:val="nil"/>
          <w:bottom w:val="nil"/>
          <w:right w:val="nil"/>
          <w:between w:val="nil"/>
        </w:pBdr>
        <w:spacing w:after="180"/>
        <w:jc w:val="both"/>
        <w:rPr>
          <w:rFonts w:ascii="Times New Roman" w:hAnsi="Times New Roman" w:cs="Times New Roman"/>
          <w:sz w:val="24"/>
          <w:szCs w:val="24"/>
        </w:rPr>
      </w:pPr>
      <w:r w:rsidRPr="0063234D">
        <w:rPr>
          <w:rFonts w:ascii="Times New Roman" w:hAnsi="Times New Roman" w:cs="Times New Roman"/>
          <w:sz w:val="24"/>
          <w:szCs w:val="24"/>
        </w:rPr>
        <w:t>The user is obliged to use the website:</w:t>
      </w:r>
    </w:p>
    <w:p w14:paraId="0000001D" w14:textId="77777777" w:rsidR="00226C30" w:rsidRPr="0063234D" w:rsidRDefault="005426E2" w:rsidP="0063651D">
      <w:pPr>
        <w:numPr>
          <w:ilvl w:val="0"/>
          <w:numId w:val="3"/>
        </w:numPr>
        <w:pBdr>
          <w:top w:val="nil"/>
          <w:left w:val="nil"/>
          <w:bottom w:val="nil"/>
          <w:right w:val="nil"/>
          <w:between w:val="nil"/>
        </w:pBdr>
        <w:jc w:val="both"/>
        <w:rPr>
          <w:rFonts w:ascii="Times New Roman" w:hAnsi="Times New Roman" w:cs="Times New Roman"/>
          <w:sz w:val="24"/>
          <w:szCs w:val="24"/>
        </w:rPr>
      </w:pPr>
      <w:r w:rsidRPr="0063234D">
        <w:rPr>
          <w:rFonts w:ascii="Times New Roman" w:hAnsi="Times New Roman" w:cs="Times New Roman"/>
          <w:sz w:val="24"/>
          <w:szCs w:val="24"/>
        </w:rPr>
        <w:t>in accordance with its intended purpose;</w:t>
      </w:r>
    </w:p>
    <w:p w14:paraId="0000001E" w14:textId="77777777" w:rsidR="00226C30" w:rsidRPr="0063234D" w:rsidRDefault="005426E2" w:rsidP="0063651D">
      <w:pPr>
        <w:numPr>
          <w:ilvl w:val="0"/>
          <w:numId w:val="3"/>
        </w:numPr>
        <w:pBdr>
          <w:top w:val="nil"/>
          <w:left w:val="nil"/>
          <w:bottom w:val="nil"/>
          <w:right w:val="nil"/>
          <w:between w:val="nil"/>
        </w:pBdr>
        <w:jc w:val="both"/>
        <w:rPr>
          <w:rFonts w:ascii="Times New Roman" w:hAnsi="Times New Roman" w:cs="Times New Roman"/>
          <w:sz w:val="24"/>
          <w:szCs w:val="24"/>
        </w:rPr>
      </w:pPr>
      <w:r w:rsidRPr="0063234D">
        <w:rPr>
          <w:rFonts w:ascii="Times New Roman" w:hAnsi="Times New Roman" w:cs="Times New Roman"/>
          <w:sz w:val="24"/>
          <w:szCs w:val="24"/>
        </w:rPr>
        <w:t>in compliance with the applicable regulations of the Republic of Serbia;</w:t>
      </w:r>
    </w:p>
    <w:p w14:paraId="0000001F" w14:textId="77777777" w:rsidR="00226C30" w:rsidRPr="0063234D" w:rsidRDefault="005426E2" w:rsidP="0063651D">
      <w:pPr>
        <w:numPr>
          <w:ilvl w:val="0"/>
          <w:numId w:val="3"/>
        </w:numPr>
        <w:pBdr>
          <w:top w:val="nil"/>
          <w:left w:val="nil"/>
          <w:bottom w:val="nil"/>
          <w:right w:val="nil"/>
          <w:between w:val="nil"/>
        </w:pBdr>
        <w:spacing w:after="90"/>
        <w:jc w:val="both"/>
        <w:rPr>
          <w:rFonts w:ascii="Times New Roman" w:hAnsi="Times New Roman" w:cs="Times New Roman"/>
          <w:sz w:val="24"/>
          <w:szCs w:val="24"/>
        </w:rPr>
      </w:pPr>
      <w:proofErr w:type="gramStart"/>
      <w:r w:rsidRPr="0063234D">
        <w:rPr>
          <w:rFonts w:ascii="Times New Roman" w:hAnsi="Times New Roman" w:cs="Times New Roman"/>
          <w:sz w:val="24"/>
          <w:szCs w:val="24"/>
        </w:rPr>
        <w:t>in</w:t>
      </w:r>
      <w:proofErr w:type="gramEnd"/>
      <w:r w:rsidRPr="0063234D">
        <w:rPr>
          <w:rFonts w:ascii="Times New Roman" w:hAnsi="Times New Roman" w:cs="Times New Roman"/>
          <w:sz w:val="24"/>
          <w:szCs w:val="24"/>
        </w:rPr>
        <w:t xml:space="preserve"> a manner that does not compromise the rights, safety, and interests of the Institute or third parties.</w:t>
      </w:r>
    </w:p>
    <w:p w14:paraId="00000020" w14:textId="77777777" w:rsidR="00226C30" w:rsidRPr="0063234D" w:rsidRDefault="005426E2" w:rsidP="0063651D">
      <w:pPr>
        <w:pBdr>
          <w:top w:val="nil"/>
          <w:left w:val="nil"/>
          <w:bottom w:val="nil"/>
          <w:right w:val="nil"/>
          <w:between w:val="nil"/>
        </w:pBdr>
        <w:spacing w:before="180" w:after="180"/>
        <w:jc w:val="both"/>
        <w:rPr>
          <w:rFonts w:ascii="Times New Roman" w:hAnsi="Times New Roman" w:cs="Times New Roman"/>
          <w:sz w:val="24"/>
          <w:szCs w:val="24"/>
        </w:rPr>
      </w:pPr>
      <w:r w:rsidRPr="0063234D">
        <w:rPr>
          <w:rFonts w:ascii="Times New Roman" w:hAnsi="Times New Roman" w:cs="Times New Roman"/>
          <w:sz w:val="24"/>
          <w:szCs w:val="24"/>
        </w:rPr>
        <w:lastRenderedPageBreak/>
        <w:t>The user is strictly prohibited from:</w:t>
      </w:r>
    </w:p>
    <w:p w14:paraId="00000021" w14:textId="77777777" w:rsidR="00226C30" w:rsidRPr="0063234D" w:rsidRDefault="005426E2" w:rsidP="0063651D">
      <w:pPr>
        <w:numPr>
          <w:ilvl w:val="0"/>
          <w:numId w:val="4"/>
        </w:numPr>
        <w:pBdr>
          <w:top w:val="nil"/>
          <w:left w:val="nil"/>
          <w:bottom w:val="nil"/>
          <w:right w:val="nil"/>
          <w:between w:val="nil"/>
        </w:pBdr>
        <w:jc w:val="both"/>
        <w:rPr>
          <w:rFonts w:ascii="Times New Roman" w:hAnsi="Times New Roman" w:cs="Times New Roman"/>
          <w:sz w:val="24"/>
          <w:szCs w:val="24"/>
        </w:rPr>
      </w:pPr>
      <w:r w:rsidRPr="0063234D">
        <w:rPr>
          <w:rFonts w:ascii="Times New Roman" w:hAnsi="Times New Roman" w:cs="Times New Roman"/>
          <w:sz w:val="24"/>
          <w:szCs w:val="24"/>
        </w:rPr>
        <w:t>using the website for illegal or unlawful purposes;</w:t>
      </w:r>
    </w:p>
    <w:p w14:paraId="00000022" w14:textId="77777777" w:rsidR="00226C30" w:rsidRPr="0063234D" w:rsidRDefault="005426E2" w:rsidP="0063651D">
      <w:pPr>
        <w:numPr>
          <w:ilvl w:val="0"/>
          <w:numId w:val="4"/>
        </w:numPr>
        <w:pBdr>
          <w:top w:val="nil"/>
          <w:left w:val="nil"/>
          <w:bottom w:val="nil"/>
          <w:right w:val="nil"/>
          <w:between w:val="nil"/>
        </w:pBdr>
        <w:jc w:val="both"/>
        <w:rPr>
          <w:rFonts w:ascii="Times New Roman" w:hAnsi="Times New Roman" w:cs="Times New Roman"/>
          <w:sz w:val="24"/>
          <w:szCs w:val="24"/>
        </w:rPr>
      </w:pPr>
      <w:r w:rsidRPr="0063234D">
        <w:rPr>
          <w:rFonts w:ascii="Times New Roman" w:hAnsi="Times New Roman" w:cs="Times New Roman"/>
          <w:sz w:val="24"/>
          <w:szCs w:val="24"/>
        </w:rPr>
        <w:t>attempting unauthorized access to the Institute's information systems;</w:t>
      </w:r>
    </w:p>
    <w:p w14:paraId="00000023" w14:textId="77777777" w:rsidR="00226C30" w:rsidRPr="0063234D" w:rsidRDefault="005426E2" w:rsidP="0063651D">
      <w:pPr>
        <w:numPr>
          <w:ilvl w:val="0"/>
          <w:numId w:val="4"/>
        </w:numPr>
        <w:pBdr>
          <w:top w:val="nil"/>
          <w:left w:val="nil"/>
          <w:bottom w:val="nil"/>
          <w:right w:val="nil"/>
          <w:between w:val="nil"/>
        </w:pBdr>
        <w:jc w:val="both"/>
        <w:rPr>
          <w:rFonts w:ascii="Times New Roman" w:hAnsi="Times New Roman" w:cs="Times New Roman"/>
          <w:sz w:val="24"/>
          <w:szCs w:val="24"/>
        </w:rPr>
      </w:pPr>
      <w:r w:rsidRPr="0063234D">
        <w:rPr>
          <w:rFonts w:ascii="Times New Roman" w:hAnsi="Times New Roman" w:cs="Times New Roman"/>
          <w:sz w:val="24"/>
          <w:szCs w:val="24"/>
        </w:rPr>
        <w:t>introducing, distributing, or transmitting malicious programs or code;</w:t>
      </w:r>
    </w:p>
    <w:p w14:paraId="00000024" w14:textId="77777777" w:rsidR="00226C30" w:rsidRPr="0063234D" w:rsidRDefault="005426E2" w:rsidP="0063651D">
      <w:pPr>
        <w:numPr>
          <w:ilvl w:val="0"/>
          <w:numId w:val="4"/>
        </w:numPr>
        <w:pBdr>
          <w:top w:val="nil"/>
          <w:left w:val="nil"/>
          <w:bottom w:val="nil"/>
          <w:right w:val="nil"/>
          <w:between w:val="nil"/>
        </w:pBdr>
        <w:jc w:val="both"/>
        <w:rPr>
          <w:rFonts w:ascii="Times New Roman" w:hAnsi="Times New Roman" w:cs="Times New Roman"/>
          <w:sz w:val="24"/>
          <w:szCs w:val="24"/>
        </w:rPr>
      </w:pPr>
      <w:r w:rsidRPr="0063234D">
        <w:rPr>
          <w:rFonts w:ascii="Times New Roman" w:hAnsi="Times New Roman" w:cs="Times New Roman"/>
          <w:sz w:val="24"/>
          <w:szCs w:val="24"/>
        </w:rPr>
        <w:t>disrupting the functioning, stability, or security of the website;</w:t>
      </w:r>
    </w:p>
    <w:p w14:paraId="00000025" w14:textId="77777777" w:rsidR="00226C30" w:rsidRPr="0063234D" w:rsidRDefault="005426E2" w:rsidP="0063651D">
      <w:pPr>
        <w:numPr>
          <w:ilvl w:val="0"/>
          <w:numId w:val="4"/>
        </w:numPr>
        <w:pBdr>
          <w:top w:val="nil"/>
          <w:left w:val="nil"/>
          <w:bottom w:val="nil"/>
          <w:right w:val="nil"/>
          <w:between w:val="nil"/>
        </w:pBdr>
        <w:spacing w:after="90"/>
        <w:jc w:val="both"/>
        <w:rPr>
          <w:rFonts w:ascii="Times New Roman" w:hAnsi="Times New Roman" w:cs="Times New Roman"/>
          <w:sz w:val="24"/>
          <w:szCs w:val="24"/>
        </w:rPr>
      </w:pPr>
      <w:proofErr w:type="gramStart"/>
      <w:r w:rsidRPr="0063234D">
        <w:rPr>
          <w:rFonts w:ascii="Times New Roman" w:hAnsi="Times New Roman" w:cs="Times New Roman"/>
          <w:sz w:val="24"/>
          <w:szCs w:val="24"/>
        </w:rPr>
        <w:t>posting</w:t>
      </w:r>
      <w:proofErr w:type="gramEnd"/>
      <w:r w:rsidRPr="0063234D">
        <w:rPr>
          <w:rFonts w:ascii="Times New Roman" w:hAnsi="Times New Roman" w:cs="Times New Roman"/>
          <w:sz w:val="24"/>
          <w:szCs w:val="24"/>
        </w:rPr>
        <w:t xml:space="preserve"> or sending content that is illegal, offensive, discriminatory, defamatory, or contrary to public order and morals.</w:t>
      </w:r>
    </w:p>
    <w:p w14:paraId="00000026" w14:textId="3FCE38D9" w:rsidR="00226C30" w:rsidRDefault="005426E2" w:rsidP="0063651D">
      <w:pPr>
        <w:pBdr>
          <w:top w:val="nil"/>
          <w:left w:val="nil"/>
          <w:bottom w:val="nil"/>
          <w:right w:val="nil"/>
          <w:between w:val="nil"/>
        </w:pBdr>
        <w:spacing w:before="180" w:after="300"/>
        <w:jc w:val="both"/>
        <w:rPr>
          <w:rFonts w:ascii="Times New Roman" w:hAnsi="Times New Roman" w:cs="Times New Roman"/>
          <w:sz w:val="24"/>
          <w:szCs w:val="24"/>
        </w:rPr>
      </w:pPr>
      <w:r w:rsidRPr="0063234D">
        <w:rPr>
          <w:rFonts w:ascii="Times New Roman" w:hAnsi="Times New Roman" w:cs="Times New Roman"/>
          <w:sz w:val="24"/>
          <w:szCs w:val="24"/>
        </w:rPr>
        <w:t>The user is liable for any damage caused to the Institute or third parties by breaching these Terms or applicable regulations.</w:t>
      </w:r>
    </w:p>
    <w:p w14:paraId="6567AF07" w14:textId="77777777" w:rsidR="00131C75" w:rsidRPr="0063234D" w:rsidRDefault="00131C75" w:rsidP="0063651D">
      <w:pPr>
        <w:pBdr>
          <w:top w:val="nil"/>
          <w:left w:val="nil"/>
          <w:bottom w:val="nil"/>
          <w:right w:val="nil"/>
          <w:between w:val="nil"/>
        </w:pBdr>
        <w:spacing w:before="180" w:after="300"/>
        <w:jc w:val="both"/>
        <w:rPr>
          <w:rFonts w:ascii="Times New Roman" w:hAnsi="Times New Roman" w:cs="Times New Roman"/>
          <w:sz w:val="24"/>
          <w:szCs w:val="24"/>
        </w:rPr>
      </w:pPr>
    </w:p>
    <w:p w14:paraId="00000027" w14:textId="77777777" w:rsidR="00226C30" w:rsidRPr="0063234D" w:rsidRDefault="005426E2" w:rsidP="0063651D">
      <w:pPr>
        <w:pStyle w:val="Heading2"/>
        <w:spacing w:before="0"/>
        <w:jc w:val="both"/>
        <w:rPr>
          <w:rFonts w:ascii="Times New Roman" w:hAnsi="Times New Roman" w:cs="Times New Roman"/>
          <w:color w:val="auto"/>
          <w:sz w:val="27"/>
          <w:szCs w:val="27"/>
        </w:rPr>
      </w:pPr>
      <w:r w:rsidRPr="0063234D">
        <w:rPr>
          <w:rFonts w:ascii="Times New Roman" w:hAnsi="Times New Roman" w:cs="Times New Roman"/>
          <w:color w:val="auto"/>
          <w:sz w:val="27"/>
          <w:szCs w:val="27"/>
        </w:rPr>
        <w:t>6. Prohibition of Misrepresentation</w:t>
      </w:r>
    </w:p>
    <w:p w14:paraId="00000028" w14:textId="55B28359" w:rsidR="00226C30" w:rsidRDefault="005426E2" w:rsidP="0063651D">
      <w:pPr>
        <w:pBdr>
          <w:top w:val="nil"/>
          <w:left w:val="nil"/>
          <w:bottom w:val="nil"/>
          <w:right w:val="nil"/>
          <w:between w:val="nil"/>
        </w:pBdr>
        <w:spacing w:after="300"/>
        <w:jc w:val="both"/>
        <w:rPr>
          <w:rFonts w:ascii="Times New Roman" w:hAnsi="Times New Roman" w:cs="Times New Roman"/>
          <w:sz w:val="24"/>
          <w:szCs w:val="24"/>
        </w:rPr>
      </w:pPr>
      <w:r w:rsidRPr="0063234D">
        <w:rPr>
          <w:rFonts w:ascii="Times New Roman" w:hAnsi="Times New Roman" w:cs="Times New Roman"/>
          <w:sz w:val="24"/>
          <w:szCs w:val="24"/>
        </w:rPr>
        <w:t>The user is prohibited, without the prior written consent of the Institute, from falsely presenting themselves as an employee, associate, or authorized representative of the Institute, as well as from using the Institute's name, logo, or reputation in a manner that could mislead third parties.</w:t>
      </w:r>
    </w:p>
    <w:p w14:paraId="3C65C513" w14:textId="77777777" w:rsidR="00131C75" w:rsidRPr="0063234D" w:rsidRDefault="00131C75" w:rsidP="0063651D">
      <w:pPr>
        <w:pBdr>
          <w:top w:val="nil"/>
          <w:left w:val="nil"/>
          <w:bottom w:val="nil"/>
          <w:right w:val="nil"/>
          <w:between w:val="nil"/>
        </w:pBdr>
        <w:spacing w:after="300"/>
        <w:jc w:val="both"/>
        <w:rPr>
          <w:rFonts w:ascii="Times New Roman" w:hAnsi="Times New Roman" w:cs="Times New Roman"/>
          <w:sz w:val="24"/>
          <w:szCs w:val="24"/>
        </w:rPr>
      </w:pPr>
    </w:p>
    <w:p w14:paraId="00000029" w14:textId="77777777" w:rsidR="00226C30" w:rsidRPr="0063234D" w:rsidRDefault="005426E2" w:rsidP="0063651D">
      <w:pPr>
        <w:pStyle w:val="Heading2"/>
        <w:spacing w:before="0"/>
        <w:jc w:val="both"/>
        <w:rPr>
          <w:rFonts w:ascii="Times New Roman" w:hAnsi="Times New Roman" w:cs="Times New Roman"/>
          <w:color w:val="auto"/>
          <w:sz w:val="27"/>
          <w:szCs w:val="27"/>
        </w:rPr>
      </w:pPr>
      <w:r w:rsidRPr="0063234D">
        <w:rPr>
          <w:rFonts w:ascii="Times New Roman" w:hAnsi="Times New Roman" w:cs="Times New Roman"/>
          <w:color w:val="auto"/>
          <w:sz w:val="27"/>
          <w:szCs w:val="27"/>
        </w:rPr>
        <w:t>7. Prohibition of Automated Access and Data Abuse</w:t>
      </w:r>
    </w:p>
    <w:p w14:paraId="0000002A" w14:textId="27463847" w:rsidR="00226C30" w:rsidRDefault="005426E2" w:rsidP="0063651D">
      <w:pPr>
        <w:pBdr>
          <w:top w:val="nil"/>
          <w:left w:val="nil"/>
          <w:bottom w:val="nil"/>
          <w:right w:val="nil"/>
          <w:between w:val="nil"/>
        </w:pBdr>
        <w:spacing w:after="300"/>
        <w:jc w:val="both"/>
        <w:rPr>
          <w:rFonts w:ascii="Times New Roman" w:hAnsi="Times New Roman" w:cs="Times New Roman"/>
          <w:sz w:val="24"/>
          <w:szCs w:val="24"/>
        </w:rPr>
      </w:pPr>
      <w:r w:rsidRPr="0063234D">
        <w:rPr>
          <w:rFonts w:ascii="Times New Roman" w:hAnsi="Times New Roman" w:cs="Times New Roman"/>
          <w:sz w:val="24"/>
          <w:szCs w:val="24"/>
        </w:rPr>
        <w:t>Automated collection of data from the website, including the use of software tools, bots, or scripts, is prohibited unless explicit written consent from the Institute or a statutory basis exists.</w:t>
      </w:r>
    </w:p>
    <w:p w14:paraId="4BE9D57B" w14:textId="77777777" w:rsidR="00131C75" w:rsidRPr="0063234D" w:rsidRDefault="00131C75" w:rsidP="0063651D">
      <w:pPr>
        <w:pBdr>
          <w:top w:val="nil"/>
          <w:left w:val="nil"/>
          <w:bottom w:val="nil"/>
          <w:right w:val="nil"/>
          <w:between w:val="nil"/>
        </w:pBdr>
        <w:spacing w:after="300"/>
        <w:jc w:val="both"/>
        <w:rPr>
          <w:rFonts w:ascii="Times New Roman" w:hAnsi="Times New Roman" w:cs="Times New Roman"/>
          <w:sz w:val="24"/>
          <w:szCs w:val="24"/>
        </w:rPr>
      </w:pPr>
    </w:p>
    <w:p w14:paraId="0000002B" w14:textId="77777777" w:rsidR="00226C30" w:rsidRPr="0063234D" w:rsidRDefault="005426E2" w:rsidP="0063651D">
      <w:pPr>
        <w:pStyle w:val="Heading2"/>
        <w:spacing w:before="0"/>
        <w:jc w:val="both"/>
        <w:rPr>
          <w:rFonts w:ascii="Times New Roman" w:hAnsi="Times New Roman" w:cs="Times New Roman"/>
          <w:color w:val="auto"/>
          <w:sz w:val="27"/>
          <w:szCs w:val="27"/>
        </w:rPr>
      </w:pPr>
      <w:r w:rsidRPr="0063234D">
        <w:rPr>
          <w:rFonts w:ascii="Times New Roman" w:hAnsi="Times New Roman" w:cs="Times New Roman"/>
          <w:color w:val="auto"/>
          <w:sz w:val="27"/>
          <w:szCs w:val="27"/>
        </w:rPr>
        <w:t>8. Intellectual Property</w:t>
      </w:r>
    </w:p>
    <w:p w14:paraId="0000002C" w14:textId="77777777" w:rsidR="00226C30" w:rsidRPr="0063234D" w:rsidRDefault="005426E2" w:rsidP="0063651D">
      <w:pPr>
        <w:pBdr>
          <w:top w:val="nil"/>
          <w:left w:val="nil"/>
          <w:bottom w:val="nil"/>
          <w:right w:val="nil"/>
          <w:between w:val="nil"/>
        </w:pBdr>
        <w:spacing w:after="180"/>
        <w:jc w:val="both"/>
        <w:rPr>
          <w:rFonts w:ascii="Times New Roman" w:hAnsi="Times New Roman" w:cs="Times New Roman"/>
          <w:sz w:val="24"/>
          <w:szCs w:val="24"/>
        </w:rPr>
      </w:pPr>
      <w:r w:rsidRPr="0063234D">
        <w:rPr>
          <w:rFonts w:ascii="Times New Roman" w:hAnsi="Times New Roman" w:cs="Times New Roman"/>
          <w:sz w:val="24"/>
          <w:szCs w:val="24"/>
        </w:rPr>
        <w:t>All intellectual property rights related to the website and its content belong to the Institute or to third parties who hold those rights.</w:t>
      </w:r>
    </w:p>
    <w:p w14:paraId="0000002D" w14:textId="77777777" w:rsidR="00226C30" w:rsidRPr="0063234D" w:rsidRDefault="005426E2" w:rsidP="0063651D">
      <w:pPr>
        <w:pBdr>
          <w:top w:val="nil"/>
          <w:left w:val="nil"/>
          <w:bottom w:val="nil"/>
          <w:right w:val="nil"/>
          <w:between w:val="nil"/>
        </w:pBdr>
        <w:spacing w:after="180"/>
        <w:jc w:val="both"/>
        <w:rPr>
          <w:rFonts w:ascii="Times New Roman" w:hAnsi="Times New Roman" w:cs="Times New Roman"/>
          <w:sz w:val="24"/>
          <w:szCs w:val="24"/>
        </w:rPr>
      </w:pPr>
      <w:r w:rsidRPr="0063234D">
        <w:rPr>
          <w:rFonts w:ascii="Times New Roman" w:hAnsi="Times New Roman" w:cs="Times New Roman"/>
          <w:sz w:val="24"/>
          <w:szCs w:val="24"/>
        </w:rPr>
        <w:t>The content of the website is protected by copyright and related rights, trademarks, and other forms of intellectual property protection regulations.</w:t>
      </w:r>
    </w:p>
    <w:p w14:paraId="0000002E" w14:textId="77777777" w:rsidR="00226C30" w:rsidRPr="0063234D" w:rsidRDefault="005426E2" w:rsidP="0063651D">
      <w:pPr>
        <w:pBdr>
          <w:top w:val="nil"/>
          <w:left w:val="nil"/>
          <w:bottom w:val="nil"/>
          <w:right w:val="nil"/>
          <w:between w:val="nil"/>
        </w:pBdr>
        <w:spacing w:after="180"/>
        <w:jc w:val="both"/>
        <w:rPr>
          <w:rFonts w:ascii="Times New Roman" w:hAnsi="Times New Roman" w:cs="Times New Roman"/>
          <w:sz w:val="24"/>
          <w:szCs w:val="24"/>
        </w:rPr>
      </w:pPr>
      <w:r w:rsidRPr="0063234D">
        <w:rPr>
          <w:rFonts w:ascii="Times New Roman" w:hAnsi="Times New Roman" w:cs="Times New Roman"/>
          <w:sz w:val="24"/>
          <w:szCs w:val="24"/>
        </w:rPr>
        <w:t>Without prior written consent of the Institute, the following is not allowed:</w:t>
      </w:r>
    </w:p>
    <w:p w14:paraId="0000002F" w14:textId="77777777" w:rsidR="00226C30" w:rsidRPr="0063234D" w:rsidRDefault="005426E2" w:rsidP="0063651D">
      <w:pPr>
        <w:numPr>
          <w:ilvl w:val="0"/>
          <w:numId w:val="5"/>
        </w:numPr>
        <w:pBdr>
          <w:top w:val="nil"/>
          <w:left w:val="nil"/>
          <w:bottom w:val="nil"/>
          <w:right w:val="nil"/>
          <w:between w:val="nil"/>
        </w:pBdr>
        <w:jc w:val="both"/>
        <w:rPr>
          <w:rFonts w:ascii="Times New Roman" w:hAnsi="Times New Roman" w:cs="Times New Roman"/>
          <w:sz w:val="24"/>
          <w:szCs w:val="24"/>
        </w:rPr>
      </w:pPr>
      <w:r w:rsidRPr="0063234D">
        <w:rPr>
          <w:rFonts w:ascii="Times New Roman" w:hAnsi="Times New Roman" w:cs="Times New Roman"/>
          <w:sz w:val="24"/>
          <w:szCs w:val="24"/>
        </w:rPr>
        <w:t>reproduction, distribution, public communication, or modification of the content;</w:t>
      </w:r>
    </w:p>
    <w:p w14:paraId="00000030" w14:textId="77777777" w:rsidR="00226C30" w:rsidRPr="0063234D" w:rsidRDefault="005426E2" w:rsidP="0063651D">
      <w:pPr>
        <w:numPr>
          <w:ilvl w:val="0"/>
          <w:numId w:val="5"/>
        </w:numPr>
        <w:pBdr>
          <w:top w:val="nil"/>
          <w:left w:val="nil"/>
          <w:bottom w:val="nil"/>
          <w:right w:val="nil"/>
          <w:between w:val="nil"/>
        </w:pBdr>
        <w:jc w:val="both"/>
        <w:rPr>
          <w:rFonts w:ascii="Times New Roman" w:hAnsi="Times New Roman" w:cs="Times New Roman"/>
          <w:sz w:val="24"/>
          <w:szCs w:val="24"/>
        </w:rPr>
      </w:pPr>
      <w:r w:rsidRPr="0063234D">
        <w:rPr>
          <w:rFonts w:ascii="Times New Roman" w:hAnsi="Times New Roman" w:cs="Times New Roman"/>
          <w:sz w:val="24"/>
          <w:szCs w:val="24"/>
        </w:rPr>
        <w:t>commercial use of the content;</w:t>
      </w:r>
    </w:p>
    <w:p w14:paraId="00000031" w14:textId="77777777" w:rsidR="00226C30" w:rsidRPr="0063234D" w:rsidRDefault="005426E2" w:rsidP="0063651D">
      <w:pPr>
        <w:numPr>
          <w:ilvl w:val="0"/>
          <w:numId w:val="5"/>
        </w:numPr>
        <w:pBdr>
          <w:top w:val="nil"/>
          <w:left w:val="nil"/>
          <w:bottom w:val="nil"/>
          <w:right w:val="nil"/>
          <w:between w:val="nil"/>
        </w:pBdr>
        <w:spacing w:after="90"/>
        <w:jc w:val="both"/>
        <w:rPr>
          <w:rFonts w:ascii="Times New Roman" w:hAnsi="Times New Roman" w:cs="Times New Roman"/>
          <w:sz w:val="24"/>
          <w:szCs w:val="24"/>
        </w:rPr>
      </w:pPr>
      <w:proofErr w:type="gramStart"/>
      <w:r w:rsidRPr="0063234D">
        <w:rPr>
          <w:rFonts w:ascii="Times New Roman" w:hAnsi="Times New Roman" w:cs="Times New Roman"/>
          <w:sz w:val="24"/>
          <w:szCs w:val="24"/>
        </w:rPr>
        <w:t>removal</w:t>
      </w:r>
      <w:proofErr w:type="gramEnd"/>
      <w:r w:rsidRPr="0063234D">
        <w:rPr>
          <w:rFonts w:ascii="Times New Roman" w:hAnsi="Times New Roman" w:cs="Times New Roman"/>
          <w:sz w:val="24"/>
          <w:szCs w:val="24"/>
        </w:rPr>
        <w:t xml:space="preserve"> or alteration of copyright notices.</w:t>
      </w:r>
    </w:p>
    <w:p w14:paraId="00000032" w14:textId="64AFB9C8" w:rsidR="00226C30" w:rsidRDefault="005426E2" w:rsidP="0063651D">
      <w:pPr>
        <w:pBdr>
          <w:top w:val="nil"/>
          <w:left w:val="nil"/>
          <w:bottom w:val="nil"/>
          <w:right w:val="nil"/>
          <w:between w:val="nil"/>
        </w:pBdr>
        <w:spacing w:before="180" w:after="300"/>
        <w:jc w:val="both"/>
        <w:rPr>
          <w:rFonts w:ascii="Times New Roman" w:hAnsi="Times New Roman" w:cs="Times New Roman"/>
          <w:sz w:val="24"/>
          <w:szCs w:val="24"/>
        </w:rPr>
      </w:pPr>
      <w:r w:rsidRPr="0063234D">
        <w:rPr>
          <w:rFonts w:ascii="Times New Roman" w:hAnsi="Times New Roman" w:cs="Times New Roman"/>
          <w:sz w:val="24"/>
          <w:szCs w:val="24"/>
        </w:rPr>
        <w:lastRenderedPageBreak/>
        <w:t>Exceptionally, the use of content for educational, scientific, and non-commercial purposes is permitted, subject to mandatory attribution of the source and compliance with applicable regulations.</w:t>
      </w:r>
    </w:p>
    <w:p w14:paraId="44770F4A" w14:textId="77777777" w:rsidR="00131C75" w:rsidRPr="0063234D" w:rsidRDefault="00131C75" w:rsidP="0063651D">
      <w:pPr>
        <w:pBdr>
          <w:top w:val="nil"/>
          <w:left w:val="nil"/>
          <w:bottom w:val="nil"/>
          <w:right w:val="nil"/>
          <w:between w:val="nil"/>
        </w:pBdr>
        <w:spacing w:before="180" w:after="300"/>
        <w:jc w:val="both"/>
        <w:rPr>
          <w:rFonts w:ascii="Times New Roman" w:hAnsi="Times New Roman" w:cs="Times New Roman"/>
          <w:sz w:val="24"/>
          <w:szCs w:val="24"/>
        </w:rPr>
      </w:pPr>
    </w:p>
    <w:p w14:paraId="00000033" w14:textId="77777777" w:rsidR="00226C30" w:rsidRPr="0063234D" w:rsidRDefault="005426E2" w:rsidP="0063651D">
      <w:pPr>
        <w:pStyle w:val="Heading2"/>
        <w:spacing w:before="0"/>
        <w:jc w:val="both"/>
        <w:rPr>
          <w:rFonts w:ascii="Times New Roman" w:hAnsi="Times New Roman" w:cs="Times New Roman"/>
          <w:color w:val="auto"/>
          <w:sz w:val="27"/>
          <w:szCs w:val="27"/>
        </w:rPr>
      </w:pPr>
      <w:r w:rsidRPr="0063234D">
        <w:rPr>
          <w:rFonts w:ascii="Times New Roman" w:hAnsi="Times New Roman" w:cs="Times New Roman"/>
          <w:color w:val="auto"/>
          <w:sz w:val="27"/>
          <w:szCs w:val="27"/>
        </w:rPr>
        <w:t>9. Liability of the Institute</w:t>
      </w:r>
    </w:p>
    <w:p w14:paraId="00000034" w14:textId="77777777" w:rsidR="00226C30" w:rsidRPr="0063234D" w:rsidRDefault="005426E2" w:rsidP="0063651D">
      <w:pPr>
        <w:pBdr>
          <w:top w:val="nil"/>
          <w:left w:val="nil"/>
          <w:bottom w:val="nil"/>
          <w:right w:val="nil"/>
          <w:between w:val="nil"/>
        </w:pBdr>
        <w:spacing w:after="180"/>
        <w:jc w:val="both"/>
        <w:rPr>
          <w:rFonts w:ascii="Times New Roman" w:hAnsi="Times New Roman" w:cs="Times New Roman"/>
          <w:sz w:val="24"/>
          <w:szCs w:val="24"/>
        </w:rPr>
      </w:pPr>
      <w:r w:rsidRPr="0063234D">
        <w:rPr>
          <w:rFonts w:ascii="Times New Roman" w:hAnsi="Times New Roman" w:cs="Times New Roman"/>
          <w:sz w:val="24"/>
          <w:szCs w:val="24"/>
        </w:rPr>
        <w:t>The Institute makes reasonable efforts to ensure that the information on the website is accurate, complete, and up to date, but does not guarantee its complete accuracy or applicability in every individual case.</w:t>
      </w:r>
    </w:p>
    <w:p w14:paraId="00000035" w14:textId="77777777" w:rsidR="00226C30" w:rsidRPr="0063234D" w:rsidRDefault="005426E2" w:rsidP="0063651D">
      <w:pPr>
        <w:pBdr>
          <w:top w:val="nil"/>
          <w:left w:val="nil"/>
          <w:bottom w:val="nil"/>
          <w:right w:val="nil"/>
          <w:between w:val="nil"/>
        </w:pBdr>
        <w:spacing w:after="180"/>
        <w:jc w:val="both"/>
        <w:rPr>
          <w:rFonts w:ascii="Times New Roman" w:hAnsi="Times New Roman" w:cs="Times New Roman"/>
          <w:sz w:val="24"/>
          <w:szCs w:val="24"/>
        </w:rPr>
      </w:pPr>
      <w:r w:rsidRPr="0063234D">
        <w:rPr>
          <w:rFonts w:ascii="Times New Roman" w:hAnsi="Times New Roman" w:cs="Times New Roman"/>
          <w:sz w:val="24"/>
          <w:szCs w:val="24"/>
        </w:rPr>
        <w:t>The Institute is not liable for:</w:t>
      </w:r>
    </w:p>
    <w:p w14:paraId="00000036" w14:textId="77777777" w:rsidR="00226C30" w:rsidRPr="0063234D" w:rsidRDefault="005426E2" w:rsidP="0063651D">
      <w:pPr>
        <w:numPr>
          <w:ilvl w:val="0"/>
          <w:numId w:val="6"/>
        </w:numPr>
        <w:pBdr>
          <w:top w:val="nil"/>
          <w:left w:val="nil"/>
          <w:bottom w:val="nil"/>
          <w:right w:val="nil"/>
          <w:between w:val="nil"/>
        </w:pBdr>
        <w:jc w:val="both"/>
        <w:rPr>
          <w:rFonts w:ascii="Times New Roman" w:hAnsi="Times New Roman" w:cs="Times New Roman"/>
          <w:sz w:val="24"/>
          <w:szCs w:val="24"/>
        </w:rPr>
      </w:pPr>
      <w:r w:rsidRPr="0063234D">
        <w:rPr>
          <w:rFonts w:ascii="Times New Roman" w:hAnsi="Times New Roman" w:cs="Times New Roman"/>
          <w:sz w:val="24"/>
          <w:szCs w:val="24"/>
        </w:rPr>
        <w:t>potential damage resulting from the use or inability to use the website;</w:t>
      </w:r>
    </w:p>
    <w:p w14:paraId="00000037" w14:textId="77777777" w:rsidR="00226C30" w:rsidRPr="0063234D" w:rsidRDefault="005426E2" w:rsidP="0063651D">
      <w:pPr>
        <w:numPr>
          <w:ilvl w:val="0"/>
          <w:numId w:val="6"/>
        </w:numPr>
        <w:pBdr>
          <w:top w:val="nil"/>
          <w:left w:val="nil"/>
          <w:bottom w:val="nil"/>
          <w:right w:val="nil"/>
          <w:between w:val="nil"/>
        </w:pBdr>
        <w:jc w:val="both"/>
        <w:rPr>
          <w:rFonts w:ascii="Times New Roman" w:hAnsi="Times New Roman" w:cs="Times New Roman"/>
          <w:sz w:val="24"/>
          <w:szCs w:val="24"/>
        </w:rPr>
      </w:pPr>
      <w:r w:rsidRPr="0063234D">
        <w:rPr>
          <w:rFonts w:ascii="Times New Roman" w:hAnsi="Times New Roman" w:cs="Times New Roman"/>
          <w:sz w:val="24"/>
          <w:szCs w:val="24"/>
        </w:rPr>
        <w:t>technical disruptions, errors, operational interruptions, or data loss;</w:t>
      </w:r>
    </w:p>
    <w:p w14:paraId="00000038" w14:textId="2692575C" w:rsidR="00226C30" w:rsidRDefault="005426E2" w:rsidP="0063651D">
      <w:pPr>
        <w:numPr>
          <w:ilvl w:val="0"/>
          <w:numId w:val="6"/>
        </w:numPr>
        <w:pBdr>
          <w:top w:val="nil"/>
          <w:left w:val="nil"/>
          <w:bottom w:val="nil"/>
          <w:right w:val="nil"/>
          <w:between w:val="nil"/>
        </w:pBdr>
        <w:spacing w:after="90"/>
        <w:jc w:val="both"/>
        <w:rPr>
          <w:rFonts w:ascii="Times New Roman" w:hAnsi="Times New Roman" w:cs="Times New Roman"/>
          <w:sz w:val="24"/>
          <w:szCs w:val="24"/>
        </w:rPr>
      </w:pPr>
      <w:proofErr w:type="gramStart"/>
      <w:r w:rsidRPr="0063234D">
        <w:rPr>
          <w:rFonts w:ascii="Times New Roman" w:hAnsi="Times New Roman" w:cs="Times New Roman"/>
          <w:sz w:val="24"/>
          <w:szCs w:val="24"/>
        </w:rPr>
        <w:t>actions</w:t>
      </w:r>
      <w:proofErr w:type="gramEnd"/>
      <w:r w:rsidRPr="0063234D">
        <w:rPr>
          <w:rFonts w:ascii="Times New Roman" w:hAnsi="Times New Roman" w:cs="Times New Roman"/>
          <w:sz w:val="24"/>
          <w:szCs w:val="24"/>
        </w:rPr>
        <w:t xml:space="preserve"> of users relying on website information without additional verification.</w:t>
      </w:r>
    </w:p>
    <w:p w14:paraId="572E3737" w14:textId="77777777" w:rsidR="00131C75" w:rsidRPr="0063234D" w:rsidRDefault="00131C75" w:rsidP="00131C75">
      <w:pPr>
        <w:pBdr>
          <w:top w:val="nil"/>
          <w:left w:val="nil"/>
          <w:bottom w:val="nil"/>
          <w:right w:val="nil"/>
          <w:between w:val="nil"/>
        </w:pBdr>
        <w:spacing w:after="90"/>
        <w:ind w:left="300"/>
        <w:jc w:val="both"/>
        <w:rPr>
          <w:rFonts w:ascii="Times New Roman" w:hAnsi="Times New Roman" w:cs="Times New Roman"/>
          <w:sz w:val="24"/>
          <w:szCs w:val="24"/>
        </w:rPr>
      </w:pPr>
    </w:p>
    <w:p w14:paraId="00000039" w14:textId="77777777" w:rsidR="00226C30" w:rsidRPr="0063234D" w:rsidRDefault="005426E2" w:rsidP="0063651D">
      <w:pPr>
        <w:pStyle w:val="Heading2"/>
        <w:jc w:val="both"/>
        <w:rPr>
          <w:rFonts w:ascii="Times New Roman" w:hAnsi="Times New Roman" w:cs="Times New Roman"/>
          <w:color w:val="auto"/>
          <w:sz w:val="27"/>
          <w:szCs w:val="27"/>
        </w:rPr>
      </w:pPr>
      <w:r w:rsidRPr="0063234D">
        <w:rPr>
          <w:rFonts w:ascii="Times New Roman" w:hAnsi="Times New Roman" w:cs="Times New Roman"/>
          <w:color w:val="auto"/>
          <w:sz w:val="27"/>
          <w:szCs w:val="27"/>
        </w:rPr>
        <w:t>10. Absence of Guarantee for Scientific and Informational Results</w:t>
      </w:r>
    </w:p>
    <w:p w14:paraId="0000003A" w14:textId="77777777" w:rsidR="00226C30" w:rsidRPr="0063234D" w:rsidRDefault="005426E2" w:rsidP="0063651D">
      <w:pPr>
        <w:pBdr>
          <w:top w:val="nil"/>
          <w:left w:val="nil"/>
          <w:bottom w:val="nil"/>
          <w:right w:val="nil"/>
          <w:between w:val="nil"/>
        </w:pBdr>
        <w:spacing w:after="180"/>
        <w:jc w:val="both"/>
        <w:rPr>
          <w:rFonts w:ascii="Times New Roman" w:hAnsi="Times New Roman" w:cs="Times New Roman"/>
          <w:sz w:val="24"/>
          <w:szCs w:val="24"/>
        </w:rPr>
      </w:pPr>
      <w:r w:rsidRPr="0063234D">
        <w:rPr>
          <w:rFonts w:ascii="Times New Roman" w:hAnsi="Times New Roman" w:cs="Times New Roman"/>
          <w:sz w:val="24"/>
          <w:szCs w:val="24"/>
        </w:rPr>
        <w:t>The Institute provides no guarantee that the use of information, data, or publications available on the website will lead to specific scientific, educational, business, or other outcomes.</w:t>
      </w:r>
    </w:p>
    <w:p w14:paraId="0000003B" w14:textId="23092E2C" w:rsidR="00226C30" w:rsidRDefault="005426E2" w:rsidP="0063651D">
      <w:pPr>
        <w:pBdr>
          <w:top w:val="nil"/>
          <w:left w:val="nil"/>
          <w:bottom w:val="nil"/>
          <w:right w:val="nil"/>
          <w:between w:val="nil"/>
        </w:pBdr>
        <w:spacing w:after="300"/>
        <w:jc w:val="both"/>
        <w:rPr>
          <w:rFonts w:ascii="Times New Roman" w:hAnsi="Times New Roman" w:cs="Times New Roman"/>
          <w:sz w:val="24"/>
          <w:szCs w:val="24"/>
        </w:rPr>
      </w:pPr>
      <w:r w:rsidRPr="0063234D">
        <w:rPr>
          <w:rFonts w:ascii="Times New Roman" w:hAnsi="Times New Roman" w:cs="Times New Roman"/>
          <w:sz w:val="24"/>
          <w:szCs w:val="24"/>
        </w:rPr>
        <w:t>The user uses the website contents at their own risk, in accordance with their nature and intended purpose.</w:t>
      </w:r>
    </w:p>
    <w:p w14:paraId="323D04C2" w14:textId="77777777" w:rsidR="00131C75" w:rsidRPr="0063234D" w:rsidRDefault="00131C75" w:rsidP="0063651D">
      <w:pPr>
        <w:pBdr>
          <w:top w:val="nil"/>
          <w:left w:val="nil"/>
          <w:bottom w:val="nil"/>
          <w:right w:val="nil"/>
          <w:between w:val="nil"/>
        </w:pBdr>
        <w:spacing w:after="300"/>
        <w:jc w:val="both"/>
        <w:rPr>
          <w:rFonts w:ascii="Times New Roman" w:hAnsi="Times New Roman" w:cs="Times New Roman"/>
          <w:sz w:val="24"/>
          <w:szCs w:val="24"/>
        </w:rPr>
      </w:pPr>
    </w:p>
    <w:p w14:paraId="0000003C" w14:textId="77777777" w:rsidR="00226C30" w:rsidRPr="0063234D" w:rsidRDefault="005426E2" w:rsidP="0063651D">
      <w:pPr>
        <w:pStyle w:val="Heading2"/>
        <w:spacing w:before="0"/>
        <w:jc w:val="both"/>
        <w:rPr>
          <w:rFonts w:ascii="Times New Roman" w:hAnsi="Times New Roman" w:cs="Times New Roman"/>
          <w:color w:val="auto"/>
          <w:sz w:val="27"/>
          <w:szCs w:val="27"/>
        </w:rPr>
      </w:pPr>
      <w:r w:rsidRPr="0063234D">
        <w:rPr>
          <w:rFonts w:ascii="Times New Roman" w:hAnsi="Times New Roman" w:cs="Times New Roman"/>
          <w:color w:val="auto"/>
          <w:sz w:val="27"/>
          <w:szCs w:val="27"/>
        </w:rPr>
        <w:t>11. Exclusion of Advisory Liability</w:t>
      </w:r>
    </w:p>
    <w:p w14:paraId="0000003D" w14:textId="77777777" w:rsidR="00226C30" w:rsidRPr="0063234D" w:rsidRDefault="005426E2" w:rsidP="0063651D">
      <w:pPr>
        <w:pBdr>
          <w:top w:val="nil"/>
          <w:left w:val="nil"/>
          <w:bottom w:val="nil"/>
          <w:right w:val="nil"/>
          <w:between w:val="nil"/>
        </w:pBdr>
        <w:spacing w:after="180"/>
        <w:jc w:val="both"/>
        <w:rPr>
          <w:rFonts w:ascii="Times New Roman" w:hAnsi="Times New Roman" w:cs="Times New Roman"/>
          <w:sz w:val="24"/>
          <w:szCs w:val="24"/>
        </w:rPr>
      </w:pPr>
      <w:r w:rsidRPr="0063234D">
        <w:rPr>
          <w:rFonts w:ascii="Times New Roman" w:hAnsi="Times New Roman" w:cs="Times New Roman"/>
          <w:sz w:val="24"/>
          <w:szCs w:val="24"/>
        </w:rPr>
        <w:t>Information and contents published on the website do not constitute legal, financial, medical, technical, or other professional advice, nor can they serve as a basis for decision-making without prior consultation with authorized professionals.</w:t>
      </w:r>
    </w:p>
    <w:p w14:paraId="0000003E" w14:textId="69EC57D9" w:rsidR="00226C30" w:rsidRDefault="005426E2" w:rsidP="0063651D">
      <w:pPr>
        <w:pBdr>
          <w:top w:val="nil"/>
          <w:left w:val="nil"/>
          <w:bottom w:val="nil"/>
          <w:right w:val="nil"/>
          <w:between w:val="nil"/>
        </w:pBdr>
        <w:spacing w:after="300"/>
        <w:jc w:val="both"/>
        <w:rPr>
          <w:rFonts w:ascii="Times New Roman" w:hAnsi="Times New Roman" w:cs="Times New Roman"/>
          <w:sz w:val="24"/>
          <w:szCs w:val="24"/>
        </w:rPr>
      </w:pPr>
      <w:r w:rsidRPr="0063234D">
        <w:rPr>
          <w:rFonts w:ascii="Times New Roman" w:hAnsi="Times New Roman" w:cs="Times New Roman"/>
          <w:sz w:val="24"/>
          <w:szCs w:val="24"/>
        </w:rPr>
        <w:t>The Institute is not liable for any damage that may arise from a user acting on the basis of such information.</w:t>
      </w:r>
    </w:p>
    <w:p w14:paraId="2AF303B7" w14:textId="47E23BD4" w:rsidR="00131C75" w:rsidRDefault="00131C75" w:rsidP="0063651D">
      <w:pPr>
        <w:pBdr>
          <w:top w:val="nil"/>
          <w:left w:val="nil"/>
          <w:bottom w:val="nil"/>
          <w:right w:val="nil"/>
          <w:between w:val="nil"/>
        </w:pBdr>
        <w:spacing w:after="300"/>
        <w:jc w:val="both"/>
        <w:rPr>
          <w:rFonts w:ascii="Times New Roman" w:hAnsi="Times New Roman" w:cs="Times New Roman"/>
          <w:sz w:val="24"/>
          <w:szCs w:val="24"/>
        </w:rPr>
      </w:pPr>
    </w:p>
    <w:p w14:paraId="4D1DFE45" w14:textId="77777777" w:rsidR="00131C75" w:rsidRPr="0063234D" w:rsidRDefault="00131C75" w:rsidP="0063651D">
      <w:pPr>
        <w:pBdr>
          <w:top w:val="nil"/>
          <w:left w:val="nil"/>
          <w:bottom w:val="nil"/>
          <w:right w:val="nil"/>
          <w:between w:val="nil"/>
        </w:pBdr>
        <w:spacing w:after="300"/>
        <w:jc w:val="both"/>
        <w:rPr>
          <w:rFonts w:ascii="Times New Roman" w:hAnsi="Times New Roman" w:cs="Times New Roman"/>
          <w:sz w:val="24"/>
          <w:szCs w:val="24"/>
        </w:rPr>
      </w:pPr>
    </w:p>
    <w:p w14:paraId="0000003F" w14:textId="77777777" w:rsidR="00226C30" w:rsidRPr="0063234D" w:rsidRDefault="005426E2" w:rsidP="0063651D">
      <w:pPr>
        <w:pStyle w:val="Heading2"/>
        <w:spacing w:before="0"/>
        <w:jc w:val="both"/>
        <w:rPr>
          <w:rFonts w:ascii="Times New Roman" w:hAnsi="Times New Roman" w:cs="Times New Roman"/>
          <w:color w:val="auto"/>
          <w:sz w:val="27"/>
          <w:szCs w:val="27"/>
        </w:rPr>
      </w:pPr>
      <w:r w:rsidRPr="0063234D">
        <w:rPr>
          <w:rFonts w:ascii="Times New Roman" w:hAnsi="Times New Roman" w:cs="Times New Roman"/>
          <w:color w:val="auto"/>
          <w:sz w:val="27"/>
          <w:szCs w:val="27"/>
        </w:rPr>
        <w:lastRenderedPageBreak/>
        <w:t>12. Links to Third-Party Websites</w:t>
      </w:r>
    </w:p>
    <w:p w14:paraId="00000040" w14:textId="12B07722" w:rsidR="00226C30" w:rsidRDefault="005426E2" w:rsidP="0063651D">
      <w:pPr>
        <w:pBdr>
          <w:top w:val="nil"/>
          <w:left w:val="nil"/>
          <w:bottom w:val="nil"/>
          <w:right w:val="nil"/>
          <w:between w:val="nil"/>
        </w:pBdr>
        <w:spacing w:after="300"/>
        <w:jc w:val="both"/>
        <w:rPr>
          <w:rFonts w:ascii="Times New Roman" w:hAnsi="Times New Roman" w:cs="Times New Roman"/>
          <w:sz w:val="24"/>
          <w:szCs w:val="24"/>
        </w:rPr>
      </w:pPr>
      <w:r w:rsidRPr="0063234D">
        <w:rPr>
          <w:rFonts w:ascii="Times New Roman" w:hAnsi="Times New Roman" w:cs="Times New Roman"/>
          <w:sz w:val="24"/>
          <w:szCs w:val="24"/>
        </w:rPr>
        <w:t>The website may contain links to third-party websites for user information purposes. The Institute has no control over the content, privacy policy, or security of those pages and bears no responsibility for their use.</w:t>
      </w:r>
    </w:p>
    <w:p w14:paraId="16D71391" w14:textId="77777777" w:rsidR="00131C75" w:rsidRPr="0063234D" w:rsidRDefault="00131C75" w:rsidP="0063651D">
      <w:pPr>
        <w:pBdr>
          <w:top w:val="nil"/>
          <w:left w:val="nil"/>
          <w:bottom w:val="nil"/>
          <w:right w:val="nil"/>
          <w:between w:val="nil"/>
        </w:pBdr>
        <w:spacing w:after="300"/>
        <w:jc w:val="both"/>
        <w:rPr>
          <w:rFonts w:ascii="Times New Roman" w:hAnsi="Times New Roman" w:cs="Times New Roman"/>
          <w:sz w:val="24"/>
          <w:szCs w:val="24"/>
        </w:rPr>
      </w:pPr>
    </w:p>
    <w:p w14:paraId="00000041" w14:textId="77777777" w:rsidR="00226C30" w:rsidRPr="0063234D" w:rsidRDefault="005426E2" w:rsidP="0063651D">
      <w:pPr>
        <w:pStyle w:val="Heading2"/>
        <w:spacing w:before="0"/>
        <w:jc w:val="both"/>
        <w:rPr>
          <w:rFonts w:ascii="Times New Roman" w:hAnsi="Times New Roman" w:cs="Times New Roman"/>
          <w:color w:val="auto"/>
          <w:sz w:val="27"/>
          <w:szCs w:val="27"/>
        </w:rPr>
      </w:pPr>
      <w:r w:rsidRPr="0063234D">
        <w:rPr>
          <w:rFonts w:ascii="Times New Roman" w:hAnsi="Times New Roman" w:cs="Times New Roman"/>
          <w:color w:val="auto"/>
          <w:sz w:val="27"/>
          <w:szCs w:val="27"/>
        </w:rPr>
        <w:t>13. Personal Data Protection</w:t>
      </w:r>
    </w:p>
    <w:p w14:paraId="00000042" w14:textId="77777777" w:rsidR="00226C30" w:rsidRPr="0063234D" w:rsidRDefault="005426E2" w:rsidP="0063651D">
      <w:pPr>
        <w:pBdr>
          <w:top w:val="nil"/>
          <w:left w:val="nil"/>
          <w:bottom w:val="nil"/>
          <w:right w:val="nil"/>
          <w:between w:val="nil"/>
        </w:pBdr>
        <w:spacing w:after="180"/>
        <w:jc w:val="both"/>
        <w:rPr>
          <w:rFonts w:ascii="Times New Roman" w:hAnsi="Times New Roman" w:cs="Times New Roman"/>
          <w:sz w:val="24"/>
          <w:szCs w:val="24"/>
        </w:rPr>
      </w:pPr>
      <w:r w:rsidRPr="0063234D">
        <w:rPr>
          <w:rFonts w:ascii="Times New Roman" w:hAnsi="Times New Roman" w:cs="Times New Roman"/>
          <w:sz w:val="24"/>
          <w:szCs w:val="24"/>
        </w:rPr>
        <w:t>The processing of personal data of users is conducted in accordance with the Institute's Privacy Policy and applicable regulations of the Republic of Serbia.</w:t>
      </w:r>
    </w:p>
    <w:p w14:paraId="00000043" w14:textId="54166EB3" w:rsidR="00226C30" w:rsidRDefault="005426E2" w:rsidP="0063651D">
      <w:pPr>
        <w:pBdr>
          <w:top w:val="nil"/>
          <w:left w:val="nil"/>
          <w:bottom w:val="nil"/>
          <w:right w:val="nil"/>
          <w:between w:val="nil"/>
        </w:pBdr>
        <w:spacing w:after="300"/>
        <w:jc w:val="both"/>
        <w:rPr>
          <w:rFonts w:ascii="Times New Roman" w:hAnsi="Times New Roman" w:cs="Times New Roman"/>
          <w:sz w:val="24"/>
          <w:szCs w:val="24"/>
        </w:rPr>
      </w:pPr>
      <w:r w:rsidRPr="0063234D">
        <w:rPr>
          <w:rFonts w:ascii="Times New Roman" w:hAnsi="Times New Roman" w:cs="Times New Roman"/>
          <w:sz w:val="24"/>
          <w:szCs w:val="24"/>
        </w:rPr>
        <w:t>The Privacy Policy forms an integral part of these Terms of Use.</w:t>
      </w:r>
    </w:p>
    <w:p w14:paraId="7BA1BEBD" w14:textId="77777777" w:rsidR="00131C75" w:rsidRPr="0063234D" w:rsidRDefault="00131C75" w:rsidP="0063651D">
      <w:pPr>
        <w:pBdr>
          <w:top w:val="nil"/>
          <w:left w:val="nil"/>
          <w:bottom w:val="nil"/>
          <w:right w:val="nil"/>
          <w:between w:val="nil"/>
        </w:pBdr>
        <w:spacing w:after="300"/>
        <w:jc w:val="both"/>
        <w:rPr>
          <w:rFonts w:ascii="Times New Roman" w:hAnsi="Times New Roman" w:cs="Times New Roman"/>
          <w:sz w:val="24"/>
          <w:szCs w:val="24"/>
        </w:rPr>
      </w:pPr>
    </w:p>
    <w:p w14:paraId="00000044" w14:textId="77777777" w:rsidR="00226C30" w:rsidRPr="0063234D" w:rsidRDefault="005426E2" w:rsidP="0063651D">
      <w:pPr>
        <w:pStyle w:val="Heading2"/>
        <w:spacing w:before="0"/>
        <w:jc w:val="both"/>
        <w:rPr>
          <w:rFonts w:ascii="Times New Roman" w:hAnsi="Times New Roman" w:cs="Times New Roman"/>
          <w:color w:val="auto"/>
          <w:sz w:val="27"/>
          <w:szCs w:val="27"/>
        </w:rPr>
      </w:pPr>
      <w:r w:rsidRPr="0063234D">
        <w:rPr>
          <w:rFonts w:ascii="Times New Roman" w:hAnsi="Times New Roman" w:cs="Times New Roman"/>
          <w:color w:val="auto"/>
          <w:sz w:val="27"/>
          <w:szCs w:val="27"/>
        </w:rPr>
        <w:t>14. Cookies and Electronic Communications</w:t>
      </w:r>
    </w:p>
    <w:p w14:paraId="00000045" w14:textId="77777777" w:rsidR="00226C30" w:rsidRPr="0063234D" w:rsidRDefault="005426E2" w:rsidP="0063651D">
      <w:pPr>
        <w:pBdr>
          <w:top w:val="nil"/>
          <w:left w:val="nil"/>
          <w:bottom w:val="nil"/>
          <w:right w:val="nil"/>
          <w:between w:val="nil"/>
        </w:pBdr>
        <w:spacing w:after="180"/>
        <w:jc w:val="both"/>
        <w:rPr>
          <w:rFonts w:ascii="Times New Roman" w:hAnsi="Times New Roman" w:cs="Times New Roman"/>
          <w:sz w:val="24"/>
          <w:szCs w:val="24"/>
        </w:rPr>
      </w:pPr>
      <w:r w:rsidRPr="0063234D">
        <w:rPr>
          <w:rFonts w:ascii="Times New Roman" w:hAnsi="Times New Roman" w:cs="Times New Roman"/>
          <w:sz w:val="24"/>
          <w:szCs w:val="24"/>
        </w:rPr>
        <w:t>The website uses cookies and similar technologies in accordance with the Institute's Privacy Policy (the section relating to the Cookie Policy).</w:t>
      </w:r>
    </w:p>
    <w:p w14:paraId="00000046" w14:textId="071F4037" w:rsidR="00226C30" w:rsidRDefault="005426E2" w:rsidP="0063651D">
      <w:pPr>
        <w:pBdr>
          <w:top w:val="nil"/>
          <w:left w:val="nil"/>
          <w:bottom w:val="nil"/>
          <w:right w:val="nil"/>
          <w:between w:val="nil"/>
        </w:pBdr>
        <w:spacing w:after="300"/>
        <w:jc w:val="both"/>
        <w:rPr>
          <w:rFonts w:ascii="Times New Roman" w:hAnsi="Times New Roman" w:cs="Times New Roman"/>
          <w:sz w:val="24"/>
          <w:szCs w:val="24"/>
        </w:rPr>
      </w:pPr>
      <w:r w:rsidRPr="0063234D">
        <w:rPr>
          <w:rFonts w:ascii="Times New Roman" w:hAnsi="Times New Roman" w:cs="Times New Roman"/>
          <w:sz w:val="24"/>
          <w:szCs w:val="24"/>
        </w:rPr>
        <w:t>The user has the ability to manage cookie settings in accordance with their preferences and web browser settings.</w:t>
      </w:r>
    </w:p>
    <w:p w14:paraId="54EF32A7" w14:textId="77777777" w:rsidR="00131C75" w:rsidRPr="0063234D" w:rsidRDefault="00131C75" w:rsidP="0063651D">
      <w:pPr>
        <w:pBdr>
          <w:top w:val="nil"/>
          <w:left w:val="nil"/>
          <w:bottom w:val="nil"/>
          <w:right w:val="nil"/>
          <w:between w:val="nil"/>
        </w:pBdr>
        <w:spacing w:after="300"/>
        <w:jc w:val="both"/>
        <w:rPr>
          <w:rFonts w:ascii="Times New Roman" w:hAnsi="Times New Roman" w:cs="Times New Roman"/>
          <w:sz w:val="24"/>
          <w:szCs w:val="24"/>
        </w:rPr>
      </w:pPr>
    </w:p>
    <w:p w14:paraId="00000047" w14:textId="77777777" w:rsidR="00226C30" w:rsidRPr="0063234D" w:rsidRDefault="005426E2" w:rsidP="0063651D">
      <w:pPr>
        <w:pStyle w:val="Heading2"/>
        <w:spacing w:before="0"/>
        <w:jc w:val="both"/>
        <w:rPr>
          <w:rFonts w:ascii="Times New Roman" w:hAnsi="Times New Roman" w:cs="Times New Roman"/>
          <w:color w:val="auto"/>
          <w:sz w:val="27"/>
          <w:szCs w:val="27"/>
        </w:rPr>
      </w:pPr>
      <w:r w:rsidRPr="0063234D">
        <w:rPr>
          <w:rFonts w:ascii="Times New Roman" w:hAnsi="Times New Roman" w:cs="Times New Roman"/>
          <w:color w:val="auto"/>
          <w:sz w:val="27"/>
          <w:szCs w:val="27"/>
        </w:rPr>
        <w:t>15. User Interaction</w:t>
      </w:r>
    </w:p>
    <w:p w14:paraId="00000048" w14:textId="77777777" w:rsidR="00226C30" w:rsidRPr="0063234D" w:rsidRDefault="005426E2" w:rsidP="0063651D">
      <w:pPr>
        <w:pBdr>
          <w:top w:val="nil"/>
          <w:left w:val="nil"/>
          <w:bottom w:val="nil"/>
          <w:right w:val="nil"/>
          <w:between w:val="nil"/>
        </w:pBdr>
        <w:spacing w:after="180"/>
        <w:jc w:val="both"/>
        <w:rPr>
          <w:rFonts w:ascii="Times New Roman" w:hAnsi="Times New Roman" w:cs="Times New Roman"/>
          <w:sz w:val="24"/>
          <w:szCs w:val="24"/>
        </w:rPr>
      </w:pPr>
      <w:r w:rsidRPr="0063234D">
        <w:rPr>
          <w:rFonts w:ascii="Times New Roman" w:hAnsi="Times New Roman" w:cs="Times New Roman"/>
          <w:sz w:val="24"/>
          <w:szCs w:val="24"/>
        </w:rPr>
        <w:t>If the Institute's website enables users to post comments, participate in surveys, forums, public discussions, or other forms of interactive communication, users are obliged to adhere to the following rules:</w:t>
      </w:r>
    </w:p>
    <w:p w14:paraId="00000049" w14:textId="77777777" w:rsidR="00226C30" w:rsidRPr="0063234D" w:rsidRDefault="005426E2" w:rsidP="0063651D">
      <w:pPr>
        <w:numPr>
          <w:ilvl w:val="0"/>
          <w:numId w:val="7"/>
        </w:numPr>
        <w:pBdr>
          <w:top w:val="nil"/>
          <w:left w:val="nil"/>
          <w:bottom w:val="nil"/>
          <w:right w:val="nil"/>
          <w:between w:val="nil"/>
        </w:pBdr>
        <w:jc w:val="both"/>
        <w:rPr>
          <w:rFonts w:ascii="Times New Roman" w:hAnsi="Times New Roman" w:cs="Times New Roman"/>
          <w:sz w:val="24"/>
          <w:szCs w:val="24"/>
        </w:rPr>
      </w:pPr>
      <w:r w:rsidRPr="0063234D">
        <w:rPr>
          <w:rFonts w:ascii="Times New Roman" w:hAnsi="Times New Roman" w:cs="Times New Roman"/>
          <w:sz w:val="24"/>
          <w:szCs w:val="24"/>
        </w:rPr>
        <w:t>the published content must be lawful, accurate, decent, and in accordance with public order, morals, and good customs;</w:t>
      </w:r>
    </w:p>
    <w:p w14:paraId="0000004A" w14:textId="77777777" w:rsidR="00226C30" w:rsidRPr="0063234D" w:rsidRDefault="005426E2" w:rsidP="0063651D">
      <w:pPr>
        <w:numPr>
          <w:ilvl w:val="0"/>
          <w:numId w:val="7"/>
        </w:numPr>
        <w:pBdr>
          <w:top w:val="nil"/>
          <w:left w:val="nil"/>
          <w:bottom w:val="nil"/>
          <w:right w:val="nil"/>
          <w:between w:val="nil"/>
        </w:pBdr>
        <w:jc w:val="both"/>
        <w:rPr>
          <w:rFonts w:ascii="Times New Roman" w:hAnsi="Times New Roman" w:cs="Times New Roman"/>
          <w:sz w:val="24"/>
          <w:szCs w:val="24"/>
        </w:rPr>
      </w:pPr>
      <w:r w:rsidRPr="0063234D">
        <w:rPr>
          <w:rFonts w:ascii="Times New Roman" w:hAnsi="Times New Roman" w:cs="Times New Roman"/>
          <w:sz w:val="24"/>
          <w:szCs w:val="24"/>
        </w:rPr>
        <w:t>posting content that is offensive, discriminatory, defamatory, violent, misleading, or unlawful is prohibited;</w:t>
      </w:r>
    </w:p>
    <w:p w14:paraId="0000004B" w14:textId="77777777" w:rsidR="00226C30" w:rsidRPr="0063234D" w:rsidRDefault="005426E2" w:rsidP="0063651D">
      <w:pPr>
        <w:numPr>
          <w:ilvl w:val="0"/>
          <w:numId w:val="7"/>
        </w:numPr>
        <w:pBdr>
          <w:top w:val="nil"/>
          <w:left w:val="nil"/>
          <w:bottom w:val="nil"/>
          <w:right w:val="nil"/>
          <w:between w:val="nil"/>
        </w:pBdr>
        <w:spacing w:after="90"/>
        <w:jc w:val="both"/>
        <w:rPr>
          <w:rFonts w:ascii="Times New Roman" w:hAnsi="Times New Roman" w:cs="Times New Roman"/>
          <w:sz w:val="24"/>
          <w:szCs w:val="24"/>
        </w:rPr>
      </w:pPr>
      <w:proofErr w:type="gramStart"/>
      <w:r w:rsidRPr="0063234D">
        <w:rPr>
          <w:rFonts w:ascii="Times New Roman" w:hAnsi="Times New Roman" w:cs="Times New Roman"/>
          <w:sz w:val="24"/>
          <w:szCs w:val="24"/>
        </w:rPr>
        <w:t>the</w:t>
      </w:r>
      <w:proofErr w:type="gramEnd"/>
      <w:r w:rsidRPr="0063234D">
        <w:rPr>
          <w:rFonts w:ascii="Times New Roman" w:hAnsi="Times New Roman" w:cs="Times New Roman"/>
          <w:sz w:val="24"/>
          <w:szCs w:val="24"/>
        </w:rPr>
        <w:t xml:space="preserve"> user is solely responsible for the content they publish and any consequences of its publication.</w:t>
      </w:r>
    </w:p>
    <w:p w14:paraId="0000004C" w14:textId="77777777" w:rsidR="00226C30" w:rsidRPr="0063234D" w:rsidRDefault="005426E2" w:rsidP="0063651D">
      <w:pPr>
        <w:pBdr>
          <w:top w:val="nil"/>
          <w:left w:val="nil"/>
          <w:bottom w:val="nil"/>
          <w:right w:val="nil"/>
          <w:between w:val="nil"/>
        </w:pBdr>
        <w:spacing w:before="180" w:after="180"/>
        <w:jc w:val="both"/>
        <w:rPr>
          <w:rFonts w:ascii="Times New Roman" w:hAnsi="Times New Roman" w:cs="Times New Roman"/>
          <w:sz w:val="24"/>
          <w:szCs w:val="24"/>
        </w:rPr>
      </w:pPr>
      <w:r w:rsidRPr="0063234D">
        <w:rPr>
          <w:rFonts w:ascii="Times New Roman" w:hAnsi="Times New Roman" w:cs="Times New Roman"/>
          <w:sz w:val="24"/>
          <w:szCs w:val="24"/>
        </w:rPr>
        <w:t xml:space="preserve">By publishing content on the Institute's website, the user grants the Institute a non-exclusive, royalty-free, and perpetual right to use, publish, store, archive, and display such content for the </w:t>
      </w:r>
      <w:r w:rsidRPr="0063234D">
        <w:rPr>
          <w:rFonts w:ascii="Times New Roman" w:hAnsi="Times New Roman" w:cs="Times New Roman"/>
          <w:sz w:val="24"/>
          <w:szCs w:val="24"/>
        </w:rPr>
        <w:lastRenderedPageBreak/>
        <w:t>purpose of website operation and informing the public, in accordance with applicable regulations.</w:t>
      </w:r>
    </w:p>
    <w:p w14:paraId="0000004D" w14:textId="7777251A" w:rsidR="00226C30" w:rsidRDefault="005426E2" w:rsidP="0063651D">
      <w:pPr>
        <w:pBdr>
          <w:top w:val="nil"/>
          <w:left w:val="nil"/>
          <w:bottom w:val="nil"/>
          <w:right w:val="nil"/>
          <w:between w:val="nil"/>
        </w:pBdr>
        <w:spacing w:after="300"/>
        <w:jc w:val="both"/>
        <w:rPr>
          <w:rFonts w:ascii="Times New Roman" w:hAnsi="Times New Roman" w:cs="Times New Roman"/>
          <w:sz w:val="24"/>
          <w:szCs w:val="24"/>
        </w:rPr>
      </w:pPr>
      <w:r w:rsidRPr="0063234D">
        <w:rPr>
          <w:rFonts w:ascii="Times New Roman" w:hAnsi="Times New Roman" w:cs="Times New Roman"/>
          <w:sz w:val="24"/>
          <w:szCs w:val="24"/>
        </w:rPr>
        <w:t>The Institute reserves the right, but not the obligation, to remove, edit, or disable access to content that violates these Terms, applicable regulations, or rules of decent communication without prior notice, as well as to restrict or deny access to interactive functionalities for individual users.</w:t>
      </w:r>
    </w:p>
    <w:p w14:paraId="30D760FD" w14:textId="77777777" w:rsidR="00131C75" w:rsidRPr="0063234D" w:rsidRDefault="00131C75" w:rsidP="0063651D">
      <w:pPr>
        <w:pBdr>
          <w:top w:val="nil"/>
          <w:left w:val="nil"/>
          <w:bottom w:val="nil"/>
          <w:right w:val="nil"/>
          <w:between w:val="nil"/>
        </w:pBdr>
        <w:spacing w:after="300"/>
        <w:jc w:val="both"/>
        <w:rPr>
          <w:rFonts w:ascii="Times New Roman" w:hAnsi="Times New Roman" w:cs="Times New Roman"/>
          <w:sz w:val="24"/>
          <w:szCs w:val="24"/>
        </w:rPr>
      </w:pPr>
    </w:p>
    <w:p w14:paraId="0000004E" w14:textId="77777777" w:rsidR="00226C30" w:rsidRPr="0063234D" w:rsidRDefault="005426E2" w:rsidP="0063651D">
      <w:pPr>
        <w:pStyle w:val="Heading2"/>
        <w:spacing w:before="0"/>
        <w:jc w:val="both"/>
        <w:rPr>
          <w:rFonts w:ascii="Times New Roman" w:hAnsi="Times New Roman" w:cs="Times New Roman"/>
          <w:color w:val="auto"/>
          <w:sz w:val="27"/>
          <w:szCs w:val="27"/>
        </w:rPr>
      </w:pPr>
      <w:r w:rsidRPr="0063234D">
        <w:rPr>
          <w:rFonts w:ascii="Times New Roman" w:hAnsi="Times New Roman" w:cs="Times New Roman"/>
          <w:color w:val="auto"/>
          <w:sz w:val="27"/>
          <w:szCs w:val="27"/>
        </w:rPr>
        <w:t>16. Security</w:t>
      </w:r>
    </w:p>
    <w:p w14:paraId="0000004F" w14:textId="77777777" w:rsidR="00226C30" w:rsidRPr="0063234D" w:rsidRDefault="005426E2" w:rsidP="0063651D">
      <w:pPr>
        <w:pBdr>
          <w:top w:val="nil"/>
          <w:left w:val="nil"/>
          <w:bottom w:val="nil"/>
          <w:right w:val="nil"/>
          <w:between w:val="nil"/>
        </w:pBdr>
        <w:spacing w:after="180"/>
        <w:jc w:val="both"/>
        <w:rPr>
          <w:rFonts w:ascii="Times New Roman" w:hAnsi="Times New Roman" w:cs="Times New Roman"/>
          <w:sz w:val="24"/>
          <w:szCs w:val="24"/>
        </w:rPr>
      </w:pPr>
      <w:r w:rsidRPr="0063234D">
        <w:rPr>
          <w:rFonts w:ascii="Times New Roman" w:hAnsi="Times New Roman" w:cs="Times New Roman"/>
          <w:sz w:val="24"/>
          <w:szCs w:val="24"/>
        </w:rPr>
        <w:t>Users are advised that they use the website at their own risk, aware of potential security risks inherent to the use of the internet.</w:t>
      </w:r>
    </w:p>
    <w:p w14:paraId="00000050" w14:textId="77777777" w:rsidR="00226C30" w:rsidRPr="0063234D" w:rsidRDefault="005426E2" w:rsidP="0063651D">
      <w:pPr>
        <w:pBdr>
          <w:top w:val="nil"/>
          <w:left w:val="nil"/>
          <w:bottom w:val="nil"/>
          <w:right w:val="nil"/>
          <w:between w:val="nil"/>
        </w:pBdr>
        <w:spacing w:after="180"/>
        <w:jc w:val="both"/>
        <w:rPr>
          <w:rFonts w:ascii="Times New Roman" w:hAnsi="Times New Roman" w:cs="Times New Roman"/>
          <w:sz w:val="24"/>
          <w:szCs w:val="24"/>
        </w:rPr>
      </w:pPr>
      <w:r w:rsidRPr="0063234D">
        <w:rPr>
          <w:rFonts w:ascii="Times New Roman" w:hAnsi="Times New Roman" w:cs="Times New Roman"/>
          <w:sz w:val="24"/>
          <w:szCs w:val="24"/>
        </w:rPr>
        <w:t>Users are obliged to:</w:t>
      </w:r>
    </w:p>
    <w:p w14:paraId="00000051" w14:textId="77777777" w:rsidR="00226C30" w:rsidRPr="0063234D" w:rsidRDefault="005426E2" w:rsidP="0063651D">
      <w:pPr>
        <w:numPr>
          <w:ilvl w:val="0"/>
          <w:numId w:val="8"/>
        </w:numPr>
        <w:pBdr>
          <w:top w:val="nil"/>
          <w:left w:val="nil"/>
          <w:bottom w:val="nil"/>
          <w:right w:val="nil"/>
          <w:between w:val="nil"/>
        </w:pBdr>
        <w:jc w:val="both"/>
        <w:rPr>
          <w:rFonts w:ascii="Times New Roman" w:hAnsi="Times New Roman" w:cs="Times New Roman"/>
          <w:sz w:val="24"/>
          <w:szCs w:val="24"/>
        </w:rPr>
      </w:pPr>
      <w:r w:rsidRPr="0063234D">
        <w:rPr>
          <w:rFonts w:ascii="Times New Roman" w:hAnsi="Times New Roman" w:cs="Times New Roman"/>
          <w:sz w:val="24"/>
          <w:szCs w:val="24"/>
        </w:rPr>
        <w:t>not share their access credentials, if any, with third parties;</w:t>
      </w:r>
    </w:p>
    <w:p w14:paraId="00000052" w14:textId="77777777" w:rsidR="00226C30" w:rsidRPr="0063234D" w:rsidRDefault="005426E2" w:rsidP="0063651D">
      <w:pPr>
        <w:numPr>
          <w:ilvl w:val="0"/>
          <w:numId w:val="8"/>
        </w:numPr>
        <w:pBdr>
          <w:top w:val="nil"/>
          <w:left w:val="nil"/>
          <w:bottom w:val="nil"/>
          <w:right w:val="nil"/>
          <w:between w:val="nil"/>
        </w:pBdr>
        <w:jc w:val="both"/>
        <w:rPr>
          <w:rFonts w:ascii="Times New Roman" w:hAnsi="Times New Roman" w:cs="Times New Roman"/>
          <w:sz w:val="24"/>
          <w:szCs w:val="24"/>
        </w:rPr>
      </w:pPr>
      <w:r w:rsidRPr="0063234D">
        <w:rPr>
          <w:rFonts w:ascii="Times New Roman" w:hAnsi="Times New Roman" w:cs="Times New Roman"/>
          <w:sz w:val="24"/>
          <w:szCs w:val="24"/>
        </w:rPr>
        <w:t>take appropriate measures to protect their own devices, data, and internet connection;</w:t>
      </w:r>
    </w:p>
    <w:p w14:paraId="00000053" w14:textId="77777777" w:rsidR="00226C30" w:rsidRPr="0063234D" w:rsidRDefault="005426E2" w:rsidP="0063651D">
      <w:pPr>
        <w:numPr>
          <w:ilvl w:val="0"/>
          <w:numId w:val="8"/>
        </w:numPr>
        <w:pBdr>
          <w:top w:val="nil"/>
          <w:left w:val="nil"/>
          <w:bottom w:val="nil"/>
          <w:right w:val="nil"/>
          <w:between w:val="nil"/>
        </w:pBdr>
        <w:spacing w:after="90"/>
        <w:jc w:val="both"/>
        <w:rPr>
          <w:rFonts w:ascii="Times New Roman" w:hAnsi="Times New Roman" w:cs="Times New Roman"/>
          <w:sz w:val="24"/>
          <w:szCs w:val="24"/>
        </w:rPr>
      </w:pPr>
      <w:proofErr w:type="gramStart"/>
      <w:r w:rsidRPr="0063234D">
        <w:rPr>
          <w:rFonts w:ascii="Times New Roman" w:hAnsi="Times New Roman" w:cs="Times New Roman"/>
          <w:sz w:val="24"/>
          <w:szCs w:val="24"/>
        </w:rPr>
        <w:t>immediately</w:t>
      </w:r>
      <w:proofErr w:type="gramEnd"/>
      <w:r w:rsidRPr="0063234D">
        <w:rPr>
          <w:rFonts w:ascii="Times New Roman" w:hAnsi="Times New Roman" w:cs="Times New Roman"/>
          <w:sz w:val="24"/>
          <w:szCs w:val="24"/>
        </w:rPr>
        <w:t xml:space="preserve"> report any observed suspicious activity, abuse, or security incident related to the website to the Institute.</w:t>
      </w:r>
    </w:p>
    <w:p w14:paraId="00000054" w14:textId="51B09E34" w:rsidR="00226C30" w:rsidRDefault="005426E2" w:rsidP="0063651D">
      <w:pPr>
        <w:pBdr>
          <w:top w:val="nil"/>
          <w:left w:val="nil"/>
          <w:bottom w:val="nil"/>
          <w:right w:val="nil"/>
          <w:between w:val="nil"/>
        </w:pBdr>
        <w:spacing w:before="180" w:after="300"/>
        <w:jc w:val="both"/>
        <w:rPr>
          <w:rFonts w:ascii="Times New Roman" w:hAnsi="Times New Roman" w:cs="Times New Roman"/>
          <w:sz w:val="24"/>
          <w:szCs w:val="24"/>
        </w:rPr>
      </w:pPr>
      <w:r w:rsidRPr="0063234D">
        <w:rPr>
          <w:rFonts w:ascii="Times New Roman" w:hAnsi="Times New Roman" w:cs="Times New Roman"/>
          <w:sz w:val="24"/>
          <w:szCs w:val="24"/>
        </w:rPr>
        <w:t>The Institute implements reasonable technical and organizational measures to protect the website and data, but cannot fully guarantee absolute security of the system or the absence of all potential security risks.</w:t>
      </w:r>
    </w:p>
    <w:p w14:paraId="7FB217FD" w14:textId="77777777" w:rsidR="00131C75" w:rsidRPr="0063234D" w:rsidRDefault="00131C75" w:rsidP="0063651D">
      <w:pPr>
        <w:pBdr>
          <w:top w:val="nil"/>
          <w:left w:val="nil"/>
          <w:bottom w:val="nil"/>
          <w:right w:val="nil"/>
          <w:between w:val="nil"/>
        </w:pBdr>
        <w:spacing w:before="180" w:after="300"/>
        <w:jc w:val="both"/>
        <w:rPr>
          <w:rFonts w:ascii="Times New Roman" w:hAnsi="Times New Roman" w:cs="Times New Roman"/>
          <w:sz w:val="24"/>
          <w:szCs w:val="24"/>
        </w:rPr>
      </w:pPr>
    </w:p>
    <w:p w14:paraId="00000055" w14:textId="77777777" w:rsidR="00226C30" w:rsidRPr="0063234D" w:rsidRDefault="005426E2" w:rsidP="0063651D">
      <w:pPr>
        <w:pStyle w:val="Heading2"/>
        <w:spacing w:before="0"/>
        <w:jc w:val="both"/>
        <w:rPr>
          <w:rFonts w:ascii="Times New Roman" w:hAnsi="Times New Roman" w:cs="Times New Roman"/>
          <w:color w:val="auto"/>
          <w:sz w:val="27"/>
          <w:szCs w:val="27"/>
        </w:rPr>
      </w:pPr>
      <w:r w:rsidRPr="0063234D">
        <w:rPr>
          <w:rFonts w:ascii="Times New Roman" w:hAnsi="Times New Roman" w:cs="Times New Roman"/>
          <w:color w:val="auto"/>
          <w:sz w:val="27"/>
          <w:szCs w:val="27"/>
        </w:rPr>
        <w:t>17. Limitation of Liability for Third-Party Content</w:t>
      </w:r>
    </w:p>
    <w:p w14:paraId="00000056" w14:textId="77777777" w:rsidR="00226C30" w:rsidRPr="0063234D" w:rsidRDefault="005426E2" w:rsidP="0063651D">
      <w:pPr>
        <w:pBdr>
          <w:top w:val="nil"/>
          <w:left w:val="nil"/>
          <w:bottom w:val="nil"/>
          <w:right w:val="nil"/>
          <w:between w:val="nil"/>
        </w:pBdr>
        <w:spacing w:after="180"/>
        <w:jc w:val="both"/>
        <w:rPr>
          <w:rFonts w:ascii="Times New Roman" w:hAnsi="Times New Roman" w:cs="Times New Roman"/>
          <w:sz w:val="24"/>
          <w:szCs w:val="24"/>
        </w:rPr>
      </w:pPr>
      <w:r w:rsidRPr="0063234D">
        <w:rPr>
          <w:rFonts w:ascii="Times New Roman" w:hAnsi="Times New Roman" w:cs="Times New Roman"/>
          <w:sz w:val="24"/>
          <w:szCs w:val="24"/>
        </w:rPr>
        <w:t>The Institute is not liable for content originating from third parties, including user comments and content accessible via external links.</w:t>
      </w:r>
    </w:p>
    <w:p w14:paraId="00000057" w14:textId="6E4F42B6" w:rsidR="00226C30" w:rsidRDefault="005426E2" w:rsidP="0063651D">
      <w:pPr>
        <w:pBdr>
          <w:top w:val="nil"/>
          <w:left w:val="nil"/>
          <w:bottom w:val="nil"/>
          <w:right w:val="nil"/>
          <w:between w:val="nil"/>
        </w:pBdr>
        <w:spacing w:after="300"/>
        <w:jc w:val="both"/>
        <w:rPr>
          <w:rFonts w:ascii="Times New Roman" w:hAnsi="Times New Roman" w:cs="Times New Roman"/>
          <w:sz w:val="24"/>
          <w:szCs w:val="24"/>
        </w:rPr>
      </w:pPr>
      <w:r w:rsidRPr="0063234D">
        <w:rPr>
          <w:rFonts w:ascii="Times New Roman" w:hAnsi="Times New Roman" w:cs="Times New Roman"/>
          <w:sz w:val="24"/>
          <w:szCs w:val="24"/>
        </w:rPr>
        <w:t>The use of such content is conducted solely at the user's responsibility.</w:t>
      </w:r>
    </w:p>
    <w:p w14:paraId="71BF3F6B" w14:textId="77777777" w:rsidR="00131C75" w:rsidRPr="0063234D" w:rsidRDefault="00131C75" w:rsidP="0063651D">
      <w:pPr>
        <w:pBdr>
          <w:top w:val="nil"/>
          <w:left w:val="nil"/>
          <w:bottom w:val="nil"/>
          <w:right w:val="nil"/>
          <w:between w:val="nil"/>
        </w:pBdr>
        <w:spacing w:after="300"/>
        <w:jc w:val="both"/>
        <w:rPr>
          <w:rFonts w:ascii="Times New Roman" w:hAnsi="Times New Roman" w:cs="Times New Roman"/>
          <w:sz w:val="24"/>
          <w:szCs w:val="24"/>
        </w:rPr>
      </w:pPr>
    </w:p>
    <w:p w14:paraId="00000058" w14:textId="77777777" w:rsidR="00226C30" w:rsidRPr="0063234D" w:rsidRDefault="005426E2" w:rsidP="0063651D">
      <w:pPr>
        <w:pStyle w:val="Heading2"/>
        <w:spacing w:before="0"/>
        <w:jc w:val="both"/>
        <w:rPr>
          <w:rFonts w:ascii="Times New Roman" w:hAnsi="Times New Roman" w:cs="Times New Roman"/>
          <w:color w:val="auto"/>
          <w:sz w:val="27"/>
          <w:szCs w:val="27"/>
        </w:rPr>
      </w:pPr>
      <w:r w:rsidRPr="0063234D">
        <w:rPr>
          <w:rFonts w:ascii="Times New Roman" w:hAnsi="Times New Roman" w:cs="Times New Roman"/>
          <w:color w:val="auto"/>
          <w:sz w:val="27"/>
          <w:szCs w:val="27"/>
        </w:rPr>
        <w:t>18. Unforeseen Circumstances (Force Majeure)</w:t>
      </w:r>
    </w:p>
    <w:p w14:paraId="00000059" w14:textId="50F0DD16" w:rsidR="00226C30" w:rsidRDefault="005426E2" w:rsidP="0063234D">
      <w:pPr>
        <w:pBdr>
          <w:top w:val="nil"/>
          <w:left w:val="nil"/>
          <w:bottom w:val="nil"/>
          <w:right w:val="nil"/>
          <w:between w:val="nil"/>
        </w:pBdr>
        <w:spacing w:after="300"/>
        <w:jc w:val="both"/>
        <w:rPr>
          <w:rFonts w:ascii="Times New Roman" w:hAnsi="Times New Roman" w:cs="Times New Roman"/>
          <w:sz w:val="24"/>
          <w:szCs w:val="24"/>
        </w:rPr>
      </w:pPr>
      <w:r w:rsidRPr="0063234D">
        <w:rPr>
          <w:rFonts w:ascii="Times New Roman" w:hAnsi="Times New Roman" w:cs="Times New Roman"/>
          <w:sz w:val="24"/>
          <w:szCs w:val="24"/>
        </w:rPr>
        <w:t>The Institute is not liable for the inability of the website to function due to force majeure, including natural disasters, technical failures, cyberattacks, or measures imposed by competent authorities.</w:t>
      </w:r>
    </w:p>
    <w:p w14:paraId="435E8084" w14:textId="77777777" w:rsidR="00131C75" w:rsidRPr="0063234D" w:rsidRDefault="00131C75" w:rsidP="0063234D">
      <w:pPr>
        <w:pBdr>
          <w:top w:val="nil"/>
          <w:left w:val="nil"/>
          <w:bottom w:val="nil"/>
          <w:right w:val="nil"/>
          <w:between w:val="nil"/>
        </w:pBdr>
        <w:spacing w:after="300"/>
        <w:jc w:val="both"/>
        <w:rPr>
          <w:rFonts w:ascii="Times New Roman" w:hAnsi="Times New Roman" w:cs="Times New Roman"/>
          <w:sz w:val="24"/>
          <w:szCs w:val="24"/>
        </w:rPr>
      </w:pPr>
    </w:p>
    <w:p w14:paraId="0000005A" w14:textId="77777777" w:rsidR="00226C30" w:rsidRPr="0063234D" w:rsidRDefault="005426E2" w:rsidP="0063234D">
      <w:pPr>
        <w:pStyle w:val="Heading2"/>
        <w:spacing w:before="0"/>
        <w:jc w:val="both"/>
        <w:rPr>
          <w:rFonts w:ascii="Times New Roman" w:hAnsi="Times New Roman" w:cs="Times New Roman"/>
          <w:color w:val="auto"/>
          <w:sz w:val="27"/>
          <w:szCs w:val="27"/>
        </w:rPr>
      </w:pPr>
      <w:r w:rsidRPr="0063234D">
        <w:rPr>
          <w:rFonts w:ascii="Times New Roman" w:hAnsi="Times New Roman" w:cs="Times New Roman"/>
          <w:color w:val="auto"/>
          <w:sz w:val="27"/>
          <w:szCs w:val="27"/>
        </w:rPr>
        <w:lastRenderedPageBreak/>
        <w:t>19. Official Language of the Website</w:t>
      </w:r>
    </w:p>
    <w:p w14:paraId="0000005B" w14:textId="77777777" w:rsidR="00226C30" w:rsidRPr="0063234D" w:rsidRDefault="005426E2" w:rsidP="0063234D">
      <w:pPr>
        <w:pBdr>
          <w:top w:val="nil"/>
          <w:left w:val="nil"/>
          <w:bottom w:val="nil"/>
          <w:right w:val="nil"/>
          <w:between w:val="nil"/>
        </w:pBdr>
        <w:spacing w:after="180"/>
        <w:jc w:val="both"/>
        <w:rPr>
          <w:rFonts w:ascii="Times New Roman" w:hAnsi="Times New Roman" w:cs="Times New Roman"/>
          <w:sz w:val="24"/>
          <w:szCs w:val="24"/>
        </w:rPr>
      </w:pPr>
      <w:r w:rsidRPr="0063234D">
        <w:rPr>
          <w:rFonts w:ascii="Times New Roman" w:hAnsi="Times New Roman" w:cs="Times New Roman"/>
          <w:sz w:val="24"/>
          <w:szCs w:val="24"/>
        </w:rPr>
        <w:t>The official language of the website is Serbian.</w:t>
      </w:r>
    </w:p>
    <w:p w14:paraId="0000005C" w14:textId="1B751488" w:rsidR="00226C30" w:rsidRDefault="005426E2" w:rsidP="0063234D">
      <w:pPr>
        <w:pBdr>
          <w:top w:val="nil"/>
          <w:left w:val="nil"/>
          <w:bottom w:val="nil"/>
          <w:right w:val="nil"/>
          <w:between w:val="nil"/>
        </w:pBdr>
        <w:spacing w:after="300"/>
        <w:jc w:val="both"/>
        <w:rPr>
          <w:rFonts w:ascii="Times New Roman" w:hAnsi="Times New Roman" w:cs="Times New Roman"/>
          <w:sz w:val="24"/>
          <w:szCs w:val="24"/>
        </w:rPr>
      </w:pPr>
      <w:r w:rsidRPr="0063234D">
        <w:rPr>
          <w:rFonts w:ascii="Times New Roman" w:hAnsi="Times New Roman" w:cs="Times New Roman"/>
          <w:sz w:val="24"/>
          <w:szCs w:val="24"/>
        </w:rPr>
        <w:t>Versions in other languages, if any, are of an informative nature.</w:t>
      </w:r>
    </w:p>
    <w:p w14:paraId="75A1714E" w14:textId="77777777" w:rsidR="00131C75" w:rsidRPr="0063234D" w:rsidRDefault="00131C75" w:rsidP="0063234D">
      <w:pPr>
        <w:pBdr>
          <w:top w:val="nil"/>
          <w:left w:val="nil"/>
          <w:bottom w:val="nil"/>
          <w:right w:val="nil"/>
          <w:between w:val="nil"/>
        </w:pBdr>
        <w:spacing w:after="300"/>
        <w:jc w:val="both"/>
        <w:rPr>
          <w:rFonts w:ascii="Times New Roman" w:hAnsi="Times New Roman" w:cs="Times New Roman"/>
          <w:sz w:val="24"/>
          <w:szCs w:val="24"/>
        </w:rPr>
      </w:pPr>
    </w:p>
    <w:p w14:paraId="0000005D" w14:textId="77777777" w:rsidR="00226C30" w:rsidRPr="0063234D" w:rsidRDefault="005426E2" w:rsidP="0063234D">
      <w:pPr>
        <w:pStyle w:val="Heading2"/>
        <w:spacing w:before="0"/>
        <w:jc w:val="both"/>
        <w:rPr>
          <w:rFonts w:ascii="Times New Roman" w:hAnsi="Times New Roman" w:cs="Times New Roman"/>
          <w:color w:val="auto"/>
          <w:sz w:val="27"/>
          <w:szCs w:val="27"/>
        </w:rPr>
      </w:pPr>
      <w:r w:rsidRPr="0063234D">
        <w:rPr>
          <w:rFonts w:ascii="Times New Roman" w:hAnsi="Times New Roman" w:cs="Times New Roman"/>
          <w:color w:val="auto"/>
          <w:sz w:val="27"/>
          <w:szCs w:val="27"/>
        </w:rPr>
        <w:t>20. Contact and Reporting</w:t>
      </w:r>
    </w:p>
    <w:p w14:paraId="0000005E" w14:textId="4D84BD9D" w:rsidR="00226C30" w:rsidRDefault="005426E2" w:rsidP="0063234D">
      <w:pPr>
        <w:pBdr>
          <w:top w:val="nil"/>
          <w:left w:val="nil"/>
          <w:bottom w:val="nil"/>
          <w:right w:val="nil"/>
          <w:between w:val="nil"/>
        </w:pBdr>
        <w:spacing w:after="300"/>
        <w:jc w:val="both"/>
        <w:rPr>
          <w:rFonts w:ascii="Times New Roman" w:hAnsi="Times New Roman" w:cs="Times New Roman"/>
          <w:sz w:val="24"/>
          <w:szCs w:val="24"/>
        </w:rPr>
      </w:pPr>
      <w:r w:rsidRPr="0063234D">
        <w:rPr>
          <w:rFonts w:ascii="Times New Roman" w:hAnsi="Times New Roman" w:cs="Times New Roman"/>
          <w:sz w:val="24"/>
          <w:szCs w:val="24"/>
        </w:rPr>
        <w:t>For any questions, reports of abuse, or violations of these Terms, users may contact the Institute via contact details published on the website.</w:t>
      </w:r>
    </w:p>
    <w:p w14:paraId="786B08AC" w14:textId="77777777" w:rsidR="00131C75" w:rsidRPr="0063234D" w:rsidRDefault="00131C75" w:rsidP="0063234D">
      <w:pPr>
        <w:pBdr>
          <w:top w:val="nil"/>
          <w:left w:val="nil"/>
          <w:bottom w:val="nil"/>
          <w:right w:val="nil"/>
          <w:between w:val="nil"/>
        </w:pBdr>
        <w:spacing w:after="300"/>
        <w:jc w:val="both"/>
        <w:rPr>
          <w:rFonts w:ascii="Times New Roman" w:hAnsi="Times New Roman" w:cs="Times New Roman"/>
          <w:sz w:val="24"/>
          <w:szCs w:val="24"/>
        </w:rPr>
      </w:pPr>
    </w:p>
    <w:p w14:paraId="0000005F" w14:textId="77777777" w:rsidR="00226C30" w:rsidRPr="0063234D" w:rsidRDefault="005426E2" w:rsidP="0063234D">
      <w:pPr>
        <w:pStyle w:val="Heading2"/>
        <w:spacing w:before="0"/>
        <w:jc w:val="both"/>
        <w:rPr>
          <w:rFonts w:ascii="Times New Roman" w:hAnsi="Times New Roman" w:cs="Times New Roman"/>
          <w:color w:val="auto"/>
          <w:sz w:val="27"/>
          <w:szCs w:val="27"/>
        </w:rPr>
      </w:pPr>
      <w:r w:rsidRPr="0063234D">
        <w:rPr>
          <w:rFonts w:ascii="Times New Roman" w:hAnsi="Times New Roman" w:cs="Times New Roman"/>
          <w:color w:val="auto"/>
          <w:sz w:val="27"/>
          <w:szCs w:val="27"/>
        </w:rPr>
        <w:t>21. Severability</w:t>
      </w:r>
    </w:p>
    <w:p w14:paraId="00000060" w14:textId="3D38AA1E" w:rsidR="00226C30" w:rsidRDefault="005426E2" w:rsidP="0063234D">
      <w:pPr>
        <w:pBdr>
          <w:top w:val="nil"/>
          <w:left w:val="nil"/>
          <w:bottom w:val="nil"/>
          <w:right w:val="nil"/>
          <w:between w:val="nil"/>
        </w:pBdr>
        <w:spacing w:after="300"/>
        <w:jc w:val="both"/>
        <w:rPr>
          <w:rFonts w:ascii="Times New Roman" w:hAnsi="Times New Roman" w:cs="Times New Roman"/>
          <w:sz w:val="24"/>
          <w:szCs w:val="24"/>
        </w:rPr>
      </w:pPr>
      <w:r w:rsidRPr="0063234D">
        <w:rPr>
          <w:rFonts w:ascii="Times New Roman" w:hAnsi="Times New Roman" w:cs="Times New Roman"/>
          <w:sz w:val="24"/>
          <w:szCs w:val="24"/>
        </w:rPr>
        <w:t>The invalidity or unenforceability of any individual provision shall not affect the validity of the remaining provisions of these Terms.</w:t>
      </w:r>
    </w:p>
    <w:p w14:paraId="41E30FA6" w14:textId="77777777" w:rsidR="00131C75" w:rsidRPr="0063234D" w:rsidRDefault="00131C75" w:rsidP="0063234D">
      <w:pPr>
        <w:pBdr>
          <w:top w:val="nil"/>
          <w:left w:val="nil"/>
          <w:bottom w:val="nil"/>
          <w:right w:val="nil"/>
          <w:between w:val="nil"/>
        </w:pBdr>
        <w:spacing w:after="300"/>
        <w:jc w:val="both"/>
        <w:rPr>
          <w:rFonts w:ascii="Times New Roman" w:hAnsi="Times New Roman" w:cs="Times New Roman"/>
          <w:sz w:val="24"/>
          <w:szCs w:val="24"/>
        </w:rPr>
      </w:pPr>
    </w:p>
    <w:p w14:paraId="00000061" w14:textId="77777777" w:rsidR="00226C30" w:rsidRPr="0063234D" w:rsidRDefault="005426E2" w:rsidP="0063234D">
      <w:pPr>
        <w:pStyle w:val="Heading2"/>
        <w:spacing w:before="0"/>
        <w:jc w:val="both"/>
        <w:rPr>
          <w:rFonts w:ascii="Times New Roman" w:hAnsi="Times New Roman" w:cs="Times New Roman"/>
          <w:color w:val="auto"/>
          <w:sz w:val="27"/>
          <w:szCs w:val="27"/>
        </w:rPr>
      </w:pPr>
      <w:r w:rsidRPr="0063234D">
        <w:rPr>
          <w:rFonts w:ascii="Times New Roman" w:hAnsi="Times New Roman" w:cs="Times New Roman"/>
          <w:color w:val="auto"/>
          <w:sz w:val="27"/>
          <w:szCs w:val="27"/>
        </w:rPr>
        <w:t>22. Applicable Law and Jurisdiction</w:t>
      </w:r>
    </w:p>
    <w:p w14:paraId="00000062" w14:textId="77777777" w:rsidR="00226C30" w:rsidRPr="0063234D" w:rsidRDefault="005426E2" w:rsidP="0063234D">
      <w:pPr>
        <w:pBdr>
          <w:top w:val="nil"/>
          <w:left w:val="nil"/>
          <w:bottom w:val="nil"/>
          <w:right w:val="nil"/>
          <w:between w:val="nil"/>
        </w:pBdr>
        <w:spacing w:after="180"/>
        <w:jc w:val="both"/>
        <w:rPr>
          <w:rFonts w:ascii="Times New Roman" w:hAnsi="Times New Roman" w:cs="Times New Roman"/>
          <w:sz w:val="24"/>
          <w:szCs w:val="24"/>
        </w:rPr>
      </w:pPr>
      <w:r w:rsidRPr="0063234D">
        <w:rPr>
          <w:rFonts w:ascii="Times New Roman" w:hAnsi="Times New Roman" w:cs="Times New Roman"/>
          <w:sz w:val="24"/>
          <w:szCs w:val="24"/>
        </w:rPr>
        <w:t>These Terms of Use shall be governed by the law of the Republic of Serbia.</w:t>
      </w:r>
    </w:p>
    <w:p w14:paraId="00000063" w14:textId="3EDC2979" w:rsidR="00226C30" w:rsidRDefault="005426E2" w:rsidP="0063234D">
      <w:pPr>
        <w:pBdr>
          <w:top w:val="nil"/>
          <w:left w:val="nil"/>
          <w:bottom w:val="nil"/>
          <w:right w:val="nil"/>
          <w:between w:val="nil"/>
        </w:pBdr>
        <w:spacing w:after="300"/>
        <w:jc w:val="both"/>
        <w:rPr>
          <w:rFonts w:ascii="Times New Roman" w:hAnsi="Times New Roman" w:cs="Times New Roman"/>
          <w:sz w:val="24"/>
          <w:szCs w:val="24"/>
        </w:rPr>
      </w:pPr>
      <w:r w:rsidRPr="0063234D">
        <w:rPr>
          <w:rFonts w:ascii="Times New Roman" w:hAnsi="Times New Roman" w:cs="Times New Roman"/>
          <w:sz w:val="24"/>
          <w:szCs w:val="24"/>
        </w:rPr>
        <w:t>For all disputes that may arise in connection with the application or interpretation of these Terms, the court of competent subject-matter jurisdiction in Belgrade shall have jurisdiction.</w:t>
      </w:r>
    </w:p>
    <w:p w14:paraId="1F2FDC74" w14:textId="77777777" w:rsidR="00131C75" w:rsidRPr="0063234D" w:rsidRDefault="00131C75" w:rsidP="0063234D">
      <w:pPr>
        <w:pBdr>
          <w:top w:val="nil"/>
          <w:left w:val="nil"/>
          <w:bottom w:val="nil"/>
          <w:right w:val="nil"/>
          <w:between w:val="nil"/>
        </w:pBdr>
        <w:spacing w:after="300"/>
        <w:jc w:val="both"/>
        <w:rPr>
          <w:rFonts w:ascii="Times New Roman" w:hAnsi="Times New Roman" w:cs="Times New Roman"/>
          <w:sz w:val="24"/>
          <w:szCs w:val="24"/>
        </w:rPr>
      </w:pPr>
    </w:p>
    <w:p w14:paraId="00000064" w14:textId="77777777" w:rsidR="00226C30" w:rsidRPr="0063234D" w:rsidRDefault="005426E2" w:rsidP="0063234D">
      <w:pPr>
        <w:pStyle w:val="Heading2"/>
        <w:spacing w:before="0"/>
        <w:jc w:val="both"/>
        <w:rPr>
          <w:rFonts w:ascii="Times New Roman" w:hAnsi="Times New Roman" w:cs="Times New Roman"/>
          <w:color w:val="auto"/>
          <w:sz w:val="27"/>
          <w:szCs w:val="27"/>
        </w:rPr>
      </w:pPr>
      <w:r w:rsidRPr="0063234D">
        <w:rPr>
          <w:rFonts w:ascii="Times New Roman" w:hAnsi="Times New Roman" w:cs="Times New Roman"/>
          <w:color w:val="auto"/>
          <w:sz w:val="27"/>
          <w:szCs w:val="27"/>
        </w:rPr>
        <w:t>23. Entry into Force and Amendments to the Terms</w:t>
      </w:r>
    </w:p>
    <w:p w14:paraId="00000065" w14:textId="77777777" w:rsidR="00226C30" w:rsidRPr="0063234D" w:rsidRDefault="005426E2" w:rsidP="0063234D">
      <w:pPr>
        <w:pBdr>
          <w:top w:val="nil"/>
          <w:left w:val="nil"/>
          <w:bottom w:val="nil"/>
          <w:right w:val="nil"/>
          <w:between w:val="nil"/>
        </w:pBdr>
        <w:spacing w:after="180"/>
        <w:jc w:val="both"/>
        <w:rPr>
          <w:rFonts w:ascii="Times New Roman" w:hAnsi="Times New Roman" w:cs="Times New Roman"/>
          <w:sz w:val="24"/>
          <w:szCs w:val="24"/>
        </w:rPr>
      </w:pPr>
      <w:r w:rsidRPr="0063234D">
        <w:rPr>
          <w:rFonts w:ascii="Times New Roman" w:hAnsi="Times New Roman" w:cs="Times New Roman"/>
          <w:sz w:val="24"/>
          <w:szCs w:val="24"/>
        </w:rPr>
        <w:t>These Terms of Use enter into force on the date of their publication on the Institute's website.</w:t>
      </w:r>
    </w:p>
    <w:p w14:paraId="00000066" w14:textId="0A290B49" w:rsidR="00226C30" w:rsidRDefault="005426E2" w:rsidP="0063234D">
      <w:pPr>
        <w:pBdr>
          <w:top w:val="nil"/>
          <w:left w:val="nil"/>
          <w:bottom w:val="nil"/>
          <w:right w:val="nil"/>
          <w:between w:val="nil"/>
        </w:pBdr>
        <w:spacing w:after="300"/>
        <w:jc w:val="both"/>
        <w:rPr>
          <w:rFonts w:ascii="Times New Roman" w:hAnsi="Times New Roman" w:cs="Times New Roman"/>
          <w:sz w:val="24"/>
          <w:szCs w:val="24"/>
        </w:rPr>
      </w:pPr>
      <w:r w:rsidRPr="0063234D">
        <w:rPr>
          <w:rFonts w:ascii="Times New Roman" w:hAnsi="Times New Roman" w:cs="Times New Roman"/>
          <w:sz w:val="24"/>
          <w:szCs w:val="24"/>
        </w:rPr>
        <w:t>The Institute reserves the right to amend or supplement these Terms at any time in accordance with changes in regulations or website operational procedures, with the updated version being made available on the website.</w:t>
      </w:r>
    </w:p>
    <w:p w14:paraId="63A2AB63" w14:textId="7295D3D2" w:rsidR="00131C75" w:rsidRDefault="00131C75" w:rsidP="0063234D">
      <w:pPr>
        <w:pBdr>
          <w:top w:val="nil"/>
          <w:left w:val="nil"/>
          <w:bottom w:val="nil"/>
          <w:right w:val="nil"/>
          <w:between w:val="nil"/>
        </w:pBdr>
        <w:spacing w:after="300"/>
        <w:jc w:val="both"/>
        <w:rPr>
          <w:rFonts w:ascii="Times New Roman" w:hAnsi="Times New Roman" w:cs="Times New Roman"/>
          <w:sz w:val="24"/>
          <w:szCs w:val="24"/>
        </w:rPr>
      </w:pPr>
    </w:p>
    <w:p w14:paraId="78EC1DD7" w14:textId="77777777" w:rsidR="00131C75" w:rsidRPr="0063234D" w:rsidRDefault="00131C75" w:rsidP="0063234D">
      <w:pPr>
        <w:pBdr>
          <w:top w:val="nil"/>
          <w:left w:val="nil"/>
          <w:bottom w:val="nil"/>
          <w:right w:val="nil"/>
          <w:between w:val="nil"/>
        </w:pBdr>
        <w:spacing w:after="300"/>
        <w:jc w:val="both"/>
        <w:rPr>
          <w:rFonts w:ascii="Times New Roman" w:hAnsi="Times New Roman" w:cs="Times New Roman"/>
          <w:sz w:val="24"/>
          <w:szCs w:val="24"/>
        </w:rPr>
      </w:pPr>
    </w:p>
    <w:p w14:paraId="00000067" w14:textId="77777777" w:rsidR="00226C30" w:rsidRPr="0063234D" w:rsidRDefault="005426E2" w:rsidP="0063234D">
      <w:pPr>
        <w:pStyle w:val="Heading2"/>
        <w:spacing w:before="0"/>
        <w:jc w:val="both"/>
        <w:rPr>
          <w:rFonts w:ascii="Times New Roman" w:hAnsi="Times New Roman" w:cs="Times New Roman"/>
          <w:color w:val="auto"/>
          <w:sz w:val="27"/>
          <w:szCs w:val="27"/>
        </w:rPr>
      </w:pPr>
      <w:r w:rsidRPr="0063234D">
        <w:rPr>
          <w:rFonts w:ascii="Times New Roman" w:hAnsi="Times New Roman" w:cs="Times New Roman"/>
          <w:color w:val="auto"/>
          <w:sz w:val="27"/>
          <w:szCs w:val="27"/>
        </w:rPr>
        <w:lastRenderedPageBreak/>
        <w:t>24. Governing Version of the Terms</w:t>
      </w:r>
    </w:p>
    <w:p w14:paraId="00000068" w14:textId="1541B95E" w:rsidR="00226C30" w:rsidRDefault="005426E2" w:rsidP="0063234D">
      <w:pPr>
        <w:pBdr>
          <w:top w:val="nil"/>
          <w:left w:val="nil"/>
          <w:bottom w:val="nil"/>
          <w:right w:val="nil"/>
          <w:between w:val="nil"/>
        </w:pBdr>
        <w:spacing w:after="300"/>
        <w:jc w:val="both"/>
        <w:rPr>
          <w:rFonts w:ascii="Times New Roman" w:hAnsi="Times New Roman" w:cs="Times New Roman"/>
          <w:sz w:val="24"/>
          <w:szCs w:val="24"/>
        </w:rPr>
      </w:pPr>
      <w:r w:rsidRPr="0063234D">
        <w:rPr>
          <w:rFonts w:ascii="Times New Roman" w:hAnsi="Times New Roman" w:cs="Times New Roman"/>
          <w:sz w:val="24"/>
          <w:szCs w:val="24"/>
        </w:rPr>
        <w:t>In the event of discrepancies between different versions of these Terms, the version published on the official website of the Institute at the time of website usage shall govern.</w:t>
      </w:r>
    </w:p>
    <w:p w14:paraId="15711328" w14:textId="77777777" w:rsidR="00131C75" w:rsidRPr="0063234D" w:rsidRDefault="00131C75" w:rsidP="0063234D">
      <w:pPr>
        <w:pBdr>
          <w:top w:val="nil"/>
          <w:left w:val="nil"/>
          <w:bottom w:val="nil"/>
          <w:right w:val="nil"/>
          <w:between w:val="nil"/>
        </w:pBdr>
        <w:spacing w:after="300"/>
        <w:jc w:val="both"/>
        <w:rPr>
          <w:rFonts w:ascii="Times New Roman" w:hAnsi="Times New Roman" w:cs="Times New Roman"/>
          <w:sz w:val="24"/>
          <w:szCs w:val="24"/>
        </w:rPr>
      </w:pPr>
    </w:p>
    <w:p w14:paraId="00000069" w14:textId="77777777" w:rsidR="00226C30" w:rsidRPr="0063234D" w:rsidRDefault="005426E2" w:rsidP="0063234D">
      <w:pPr>
        <w:pStyle w:val="Heading2"/>
        <w:spacing w:before="0"/>
        <w:jc w:val="both"/>
        <w:rPr>
          <w:rFonts w:ascii="Times New Roman" w:hAnsi="Times New Roman" w:cs="Times New Roman"/>
          <w:color w:val="auto"/>
          <w:sz w:val="27"/>
          <w:szCs w:val="27"/>
        </w:rPr>
      </w:pPr>
      <w:r w:rsidRPr="0063234D">
        <w:rPr>
          <w:rFonts w:ascii="Times New Roman" w:hAnsi="Times New Roman" w:cs="Times New Roman"/>
          <w:color w:val="auto"/>
          <w:sz w:val="27"/>
          <w:szCs w:val="27"/>
        </w:rPr>
        <w:t>25. Relationship to Other Acts of the Institute</w:t>
      </w:r>
    </w:p>
    <w:p w14:paraId="0000006A" w14:textId="2DF8AE5D" w:rsidR="00226C30" w:rsidRDefault="005426E2" w:rsidP="0063234D">
      <w:pPr>
        <w:pBdr>
          <w:top w:val="nil"/>
          <w:left w:val="nil"/>
          <w:bottom w:val="nil"/>
          <w:right w:val="nil"/>
          <w:between w:val="nil"/>
        </w:pBdr>
        <w:spacing w:after="300"/>
        <w:jc w:val="both"/>
        <w:rPr>
          <w:rFonts w:ascii="Times New Roman" w:hAnsi="Times New Roman" w:cs="Times New Roman"/>
          <w:sz w:val="24"/>
          <w:szCs w:val="24"/>
        </w:rPr>
      </w:pPr>
      <w:r w:rsidRPr="005426E2">
        <w:rPr>
          <w:rFonts w:ascii="Times New Roman" w:hAnsi="Times New Roman" w:cs="Times New Roman"/>
        </w:rPr>
        <w:t>T</w:t>
      </w:r>
      <w:r w:rsidRPr="00D72378">
        <w:rPr>
          <w:rFonts w:ascii="Times New Roman" w:hAnsi="Times New Roman" w:cs="Times New Roman"/>
          <w:sz w:val="24"/>
          <w:szCs w:val="24"/>
        </w:rPr>
        <w:t>hese Terms of Use do not prejudice the application of the statute, regulations, decisions, and other general acts of the Institute and the University of Belgrade, which apply in accordance with their legal nature.</w:t>
      </w:r>
    </w:p>
    <w:p w14:paraId="3845EE8B" w14:textId="77777777" w:rsidR="00131C75" w:rsidRPr="00D72378" w:rsidRDefault="00131C75" w:rsidP="0063234D">
      <w:pPr>
        <w:pBdr>
          <w:top w:val="nil"/>
          <w:left w:val="nil"/>
          <w:bottom w:val="nil"/>
          <w:right w:val="nil"/>
          <w:between w:val="nil"/>
        </w:pBdr>
        <w:spacing w:after="300"/>
        <w:jc w:val="both"/>
        <w:rPr>
          <w:rFonts w:ascii="Times New Roman" w:hAnsi="Times New Roman" w:cs="Times New Roman"/>
          <w:sz w:val="24"/>
          <w:szCs w:val="24"/>
        </w:rPr>
      </w:pPr>
    </w:p>
    <w:p w14:paraId="0000006B" w14:textId="77777777" w:rsidR="00226C30" w:rsidRPr="00D72378" w:rsidRDefault="005426E2" w:rsidP="0063651D">
      <w:pPr>
        <w:pStyle w:val="Heading2"/>
        <w:spacing w:before="0"/>
        <w:jc w:val="both"/>
        <w:rPr>
          <w:rFonts w:ascii="Times New Roman" w:hAnsi="Times New Roman" w:cs="Times New Roman"/>
          <w:color w:val="auto"/>
          <w:sz w:val="27"/>
          <w:szCs w:val="27"/>
        </w:rPr>
      </w:pPr>
      <w:r w:rsidRPr="00D72378">
        <w:rPr>
          <w:rFonts w:ascii="Times New Roman" w:hAnsi="Times New Roman" w:cs="Times New Roman"/>
          <w:color w:val="auto"/>
          <w:sz w:val="27"/>
          <w:szCs w:val="27"/>
        </w:rPr>
        <w:t>26. Non-transferability of Usage Rights</w:t>
      </w:r>
    </w:p>
    <w:p w14:paraId="0000006C" w14:textId="6DDD0C48" w:rsidR="00226C30" w:rsidRDefault="005426E2" w:rsidP="0063651D">
      <w:pPr>
        <w:pBdr>
          <w:top w:val="nil"/>
          <w:left w:val="nil"/>
          <w:bottom w:val="nil"/>
          <w:right w:val="nil"/>
          <w:between w:val="nil"/>
        </w:pBdr>
        <w:spacing w:after="300"/>
        <w:jc w:val="both"/>
        <w:rPr>
          <w:rFonts w:ascii="Times New Roman" w:hAnsi="Times New Roman" w:cs="Times New Roman"/>
          <w:sz w:val="24"/>
          <w:szCs w:val="24"/>
        </w:rPr>
      </w:pPr>
      <w:r w:rsidRPr="00D72378">
        <w:rPr>
          <w:rFonts w:ascii="Times New Roman" w:hAnsi="Times New Roman" w:cs="Times New Roman"/>
          <w:sz w:val="24"/>
          <w:szCs w:val="24"/>
        </w:rPr>
        <w:t>The rights acquired by the user through using the website are personal and non-transferable and may not be assigned, transferred, or encumbered without the prior written consent of the Institute.</w:t>
      </w:r>
    </w:p>
    <w:p w14:paraId="542D126D" w14:textId="77777777" w:rsidR="00131C75" w:rsidRPr="00D72378" w:rsidRDefault="00131C75" w:rsidP="0063651D">
      <w:pPr>
        <w:pBdr>
          <w:top w:val="nil"/>
          <w:left w:val="nil"/>
          <w:bottom w:val="nil"/>
          <w:right w:val="nil"/>
          <w:between w:val="nil"/>
        </w:pBdr>
        <w:spacing w:after="300"/>
        <w:jc w:val="both"/>
        <w:rPr>
          <w:rFonts w:ascii="Times New Roman" w:hAnsi="Times New Roman" w:cs="Times New Roman"/>
          <w:sz w:val="24"/>
          <w:szCs w:val="24"/>
        </w:rPr>
      </w:pPr>
    </w:p>
    <w:p w14:paraId="0000006D" w14:textId="77777777" w:rsidR="00226C30" w:rsidRPr="00D72378" w:rsidRDefault="005426E2" w:rsidP="0063651D">
      <w:pPr>
        <w:pStyle w:val="Heading2"/>
        <w:spacing w:before="0"/>
        <w:jc w:val="both"/>
        <w:rPr>
          <w:rFonts w:ascii="Times New Roman" w:hAnsi="Times New Roman" w:cs="Times New Roman"/>
          <w:color w:val="auto"/>
          <w:sz w:val="27"/>
          <w:szCs w:val="27"/>
        </w:rPr>
      </w:pPr>
      <w:r w:rsidRPr="00D72378">
        <w:rPr>
          <w:rFonts w:ascii="Times New Roman" w:hAnsi="Times New Roman" w:cs="Times New Roman"/>
          <w:color w:val="auto"/>
          <w:sz w:val="27"/>
          <w:szCs w:val="27"/>
        </w:rPr>
        <w:t>27. Absence of Implied Rights</w:t>
      </w:r>
    </w:p>
    <w:p w14:paraId="0000006E" w14:textId="6028CB91" w:rsidR="00226C30" w:rsidRDefault="005426E2" w:rsidP="0063651D">
      <w:pPr>
        <w:pBdr>
          <w:top w:val="nil"/>
          <w:left w:val="nil"/>
          <w:bottom w:val="nil"/>
          <w:right w:val="nil"/>
          <w:between w:val="nil"/>
        </w:pBdr>
        <w:spacing w:after="300"/>
        <w:jc w:val="both"/>
        <w:rPr>
          <w:rFonts w:ascii="Times New Roman" w:hAnsi="Times New Roman" w:cs="Times New Roman"/>
          <w:sz w:val="24"/>
          <w:szCs w:val="24"/>
        </w:rPr>
      </w:pPr>
      <w:r w:rsidRPr="00D72378">
        <w:rPr>
          <w:rFonts w:ascii="Times New Roman" w:hAnsi="Times New Roman" w:cs="Times New Roman"/>
          <w:sz w:val="24"/>
          <w:szCs w:val="24"/>
        </w:rPr>
        <w:t>Nothing in these Terms shall be construed as granting any rights to the user other than those explicitly provided by these Terms or applicable regulations.</w:t>
      </w:r>
    </w:p>
    <w:p w14:paraId="18167011" w14:textId="77777777" w:rsidR="00131C75" w:rsidRPr="00D72378" w:rsidRDefault="00131C75" w:rsidP="0063651D">
      <w:pPr>
        <w:pBdr>
          <w:top w:val="nil"/>
          <w:left w:val="nil"/>
          <w:bottom w:val="nil"/>
          <w:right w:val="nil"/>
          <w:between w:val="nil"/>
        </w:pBdr>
        <w:spacing w:after="300"/>
        <w:jc w:val="both"/>
        <w:rPr>
          <w:rFonts w:ascii="Times New Roman" w:hAnsi="Times New Roman" w:cs="Times New Roman"/>
          <w:sz w:val="24"/>
          <w:szCs w:val="24"/>
        </w:rPr>
      </w:pPr>
    </w:p>
    <w:p w14:paraId="0000006F" w14:textId="77777777" w:rsidR="00226C30" w:rsidRPr="00D72378" w:rsidRDefault="005426E2" w:rsidP="0063651D">
      <w:pPr>
        <w:pStyle w:val="Heading2"/>
        <w:spacing w:before="0"/>
        <w:jc w:val="both"/>
        <w:rPr>
          <w:rFonts w:ascii="Times New Roman" w:hAnsi="Times New Roman" w:cs="Times New Roman"/>
          <w:color w:val="auto"/>
          <w:sz w:val="27"/>
          <w:szCs w:val="27"/>
        </w:rPr>
      </w:pPr>
      <w:r w:rsidRPr="00D72378">
        <w:rPr>
          <w:rFonts w:ascii="Times New Roman" w:hAnsi="Times New Roman" w:cs="Times New Roman"/>
          <w:color w:val="auto"/>
          <w:sz w:val="27"/>
          <w:szCs w:val="27"/>
        </w:rPr>
        <w:t>28. Non-waiver of Rights</w:t>
      </w:r>
    </w:p>
    <w:p w14:paraId="00000070" w14:textId="2FD5EF5A" w:rsidR="00226C30" w:rsidRDefault="005426E2" w:rsidP="0063651D">
      <w:pPr>
        <w:pBdr>
          <w:top w:val="nil"/>
          <w:left w:val="nil"/>
          <w:bottom w:val="nil"/>
          <w:right w:val="nil"/>
          <w:between w:val="nil"/>
        </w:pBdr>
        <w:spacing w:after="300"/>
        <w:jc w:val="both"/>
        <w:rPr>
          <w:rFonts w:ascii="Times New Roman" w:hAnsi="Times New Roman" w:cs="Times New Roman"/>
          <w:sz w:val="24"/>
          <w:szCs w:val="24"/>
        </w:rPr>
      </w:pPr>
      <w:r w:rsidRPr="00D72378">
        <w:rPr>
          <w:rFonts w:ascii="Times New Roman" w:hAnsi="Times New Roman" w:cs="Times New Roman"/>
          <w:sz w:val="24"/>
          <w:szCs w:val="24"/>
        </w:rPr>
        <w:t>The failure of the Institute to exercise or enforce any right under these Terms in an individual case shall not be considered a waiver of that right, nor shall it affect the Institute's right to subsequently enforce it in accordance with these Terms and applicable regulations.</w:t>
      </w:r>
    </w:p>
    <w:p w14:paraId="3D4C2BDC" w14:textId="77777777" w:rsidR="00131C75" w:rsidRPr="00D72378" w:rsidRDefault="00131C75" w:rsidP="0063651D">
      <w:pPr>
        <w:pBdr>
          <w:top w:val="nil"/>
          <w:left w:val="nil"/>
          <w:bottom w:val="nil"/>
          <w:right w:val="nil"/>
          <w:between w:val="nil"/>
        </w:pBdr>
        <w:spacing w:after="300"/>
        <w:jc w:val="both"/>
        <w:rPr>
          <w:rFonts w:ascii="Times New Roman" w:hAnsi="Times New Roman" w:cs="Times New Roman"/>
          <w:sz w:val="24"/>
          <w:szCs w:val="24"/>
        </w:rPr>
      </w:pPr>
      <w:bookmarkStart w:id="0" w:name="_GoBack"/>
      <w:bookmarkEnd w:id="0"/>
    </w:p>
    <w:p w14:paraId="00000071" w14:textId="77777777" w:rsidR="00226C30" w:rsidRPr="00D72378" w:rsidRDefault="005426E2" w:rsidP="0063651D">
      <w:pPr>
        <w:pStyle w:val="Heading2"/>
        <w:spacing w:before="0"/>
        <w:jc w:val="both"/>
        <w:rPr>
          <w:rFonts w:ascii="Times New Roman" w:hAnsi="Times New Roman" w:cs="Times New Roman"/>
          <w:color w:val="auto"/>
          <w:sz w:val="27"/>
          <w:szCs w:val="27"/>
        </w:rPr>
      </w:pPr>
      <w:r w:rsidRPr="00D72378">
        <w:rPr>
          <w:rFonts w:ascii="Times New Roman" w:hAnsi="Times New Roman" w:cs="Times New Roman"/>
          <w:color w:val="auto"/>
          <w:sz w:val="27"/>
          <w:szCs w:val="27"/>
        </w:rPr>
        <w:t>29. Authenticity of the Electronic Version</w:t>
      </w:r>
    </w:p>
    <w:p w14:paraId="00000072" w14:textId="77777777" w:rsidR="00226C30" w:rsidRPr="00D72378" w:rsidRDefault="005426E2" w:rsidP="0063651D">
      <w:pPr>
        <w:pBdr>
          <w:top w:val="nil"/>
          <w:left w:val="nil"/>
          <w:bottom w:val="nil"/>
          <w:right w:val="nil"/>
          <w:between w:val="nil"/>
        </w:pBdr>
        <w:spacing w:after="180"/>
        <w:jc w:val="both"/>
        <w:rPr>
          <w:rFonts w:ascii="Times New Roman" w:hAnsi="Times New Roman" w:cs="Times New Roman"/>
          <w:sz w:val="24"/>
          <w:szCs w:val="24"/>
        </w:rPr>
      </w:pPr>
      <w:r w:rsidRPr="00D72378">
        <w:rPr>
          <w:rFonts w:ascii="Times New Roman" w:hAnsi="Times New Roman" w:cs="Times New Roman"/>
          <w:sz w:val="24"/>
          <w:szCs w:val="24"/>
        </w:rPr>
        <w:t>These Terms are prepared and published in electronic form, which possesses full legal validity in accordance with the applicable regulations of the Republic of Serbia.</w:t>
      </w:r>
    </w:p>
    <w:sectPr w:rsidR="00226C30" w:rsidRPr="00D72378">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18830A3D-7176-4F22-A17B-FBAC3C7B1FD7}"/>
  </w:font>
  <w:font w:name="Calibri">
    <w:panose1 w:val="020F0502020204030204"/>
    <w:charset w:val="00"/>
    <w:family w:val="swiss"/>
    <w:pitch w:val="variable"/>
    <w:sig w:usb0="E4002EFF" w:usb1="C200247B" w:usb2="00000009" w:usb3="00000000" w:csb0="000001FF" w:csb1="00000000"/>
    <w:embedRegular r:id="rId2" w:fontKey="{50503A85-799C-4B5F-BE73-36E5CB896F5C}"/>
  </w:font>
  <w:font w:name="Cambria">
    <w:panose1 w:val="02040503050406030204"/>
    <w:charset w:val="00"/>
    <w:family w:val="roman"/>
    <w:pitch w:val="variable"/>
    <w:sig w:usb0="E00006FF" w:usb1="420024FF" w:usb2="02000000" w:usb3="00000000" w:csb0="0000019F" w:csb1="00000000"/>
    <w:embedRegular r:id="rId3" w:fontKey="{1AAF53F7-E314-4681-8E1C-49A420063D41}"/>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D847AE"/>
    <w:multiLevelType w:val="multilevel"/>
    <w:tmpl w:val="4D7E5DCA"/>
    <w:lvl w:ilvl="0">
      <w:start w:val="1"/>
      <w:numFmt w:val="bullet"/>
      <w:lvlText w:val="●"/>
      <w:lvlJc w:val="left"/>
      <w:pPr>
        <w:ind w:left="3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 w15:restartNumberingAfterBreak="0">
    <w:nsid w:val="33627ACC"/>
    <w:multiLevelType w:val="multilevel"/>
    <w:tmpl w:val="58202E32"/>
    <w:lvl w:ilvl="0">
      <w:start w:val="1"/>
      <w:numFmt w:val="bullet"/>
      <w:lvlText w:val="●"/>
      <w:lvlJc w:val="left"/>
      <w:pPr>
        <w:ind w:left="3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 w15:restartNumberingAfterBreak="0">
    <w:nsid w:val="3FB42BBD"/>
    <w:multiLevelType w:val="multilevel"/>
    <w:tmpl w:val="60A28DB6"/>
    <w:lvl w:ilvl="0">
      <w:start w:val="1"/>
      <w:numFmt w:val="bullet"/>
      <w:lvlText w:val="●"/>
      <w:lvlJc w:val="left"/>
      <w:pPr>
        <w:ind w:left="3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3" w15:restartNumberingAfterBreak="0">
    <w:nsid w:val="4B287FBF"/>
    <w:multiLevelType w:val="multilevel"/>
    <w:tmpl w:val="2CECAA2A"/>
    <w:lvl w:ilvl="0">
      <w:start w:val="1"/>
      <w:numFmt w:val="bullet"/>
      <w:lvlText w:val="●"/>
      <w:lvlJc w:val="left"/>
      <w:pPr>
        <w:ind w:left="3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4" w15:restartNumberingAfterBreak="0">
    <w:nsid w:val="4F5F2586"/>
    <w:multiLevelType w:val="multilevel"/>
    <w:tmpl w:val="7F6A809C"/>
    <w:lvl w:ilvl="0">
      <w:start w:val="1"/>
      <w:numFmt w:val="bullet"/>
      <w:lvlText w:val="●"/>
      <w:lvlJc w:val="left"/>
      <w:pPr>
        <w:ind w:left="3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5" w15:restartNumberingAfterBreak="0">
    <w:nsid w:val="5197511A"/>
    <w:multiLevelType w:val="multilevel"/>
    <w:tmpl w:val="2BD02B14"/>
    <w:lvl w:ilvl="0">
      <w:start w:val="1"/>
      <w:numFmt w:val="bullet"/>
      <w:lvlText w:val="●"/>
      <w:lvlJc w:val="left"/>
      <w:pPr>
        <w:ind w:left="3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6" w15:restartNumberingAfterBreak="0">
    <w:nsid w:val="5DA014E6"/>
    <w:multiLevelType w:val="multilevel"/>
    <w:tmpl w:val="E6C4946E"/>
    <w:lvl w:ilvl="0">
      <w:start w:val="1"/>
      <w:numFmt w:val="bullet"/>
      <w:lvlText w:val="●"/>
      <w:lvlJc w:val="left"/>
      <w:pPr>
        <w:ind w:left="3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7" w15:restartNumberingAfterBreak="0">
    <w:nsid w:val="7ECE6811"/>
    <w:multiLevelType w:val="multilevel"/>
    <w:tmpl w:val="46988C82"/>
    <w:lvl w:ilvl="0">
      <w:start w:val="1"/>
      <w:numFmt w:val="bullet"/>
      <w:lvlText w:val="●"/>
      <w:lvlJc w:val="left"/>
      <w:pPr>
        <w:ind w:left="3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abstractNumId w:val="3"/>
  </w:num>
  <w:num w:numId="2">
    <w:abstractNumId w:val="4"/>
  </w:num>
  <w:num w:numId="3">
    <w:abstractNumId w:val="1"/>
  </w:num>
  <w:num w:numId="4">
    <w:abstractNumId w:val="5"/>
  </w:num>
  <w:num w:numId="5">
    <w:abstractNumId w:val="0"/>
  </w:num>
  <w:num w:numId="6">
    <w:abstractNumId w:val="2"/>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6C30"/>
    <w:rsid w:val="00131C75"/>
    <w:rsid w:val="00226C30"/>
    <w:rsid w:val="00254872"/>
    <w:rsid w:val="00393D35"/>
    <w:rsid w:val="005426E2"/>
    <w:rsid w:val="0063234D"/>
    <w:rsid w:val="0063651D"/>
    <w:rsid w:val="0078514A"/>
    <w:rsid w:val="00786EC3"/>
    <w:rsid w:val="00D723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F85AD0"/>
  <w15:docId w15:val="{E36B91C7-876B-4156-A753-7A86239EB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US" w:eastAsia="en-US" w:bidi="ar-SA"/>
      </w:rPr>
    </w:rPrDefault>
    <w:pPrDefault>
      <w:pPr>
        <w:widowControl w:val="0"/>
        <w:spacing w:line="30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before="240" w:after="300"/>
      <w:jc w:val="center"/>
      <w:outlineLvl w:val="0"/>
    </w:pPr>
    <w:rPr>
      <w:b/>
      <w:bCs/>
      <w:color w:val="1A365D"/>
      <w:sz w:val="36"/>
      <w:szCs w:val="36"/>
    </w:rPr>
  </w:style>
  <w:style w:type="paragraph" w:styleId="Heading2">
    <w:name w:val="heading 2"/>
    <w:basedOn w:val="Normal"/>
    <w:next w:val="Normal"/>
    <w:uiPriority w:val="9"/>
    <w:unhideWhenUsed/>
    <w:qFormat/>
    <w:pPr>
      <w:pBdr>
        <w:top w:val="nil"/>
        <w:left w:val="nil"/>
        <w:bottom w:val="nil"/>
        <w:right w:val="nil"/>
        <w:between w:val="nil"/>
      </w:pBdr>
      <w:spacing w:before="300" w:after="150"/>
      <w:outlineLvl w:val="1"/>
    </w:pPr>
    <w:rPr>
      <w:b/>
      <w:bCs/>
      <w:color w:val="2B6CB0"/>
      <w:sz w:val="28"/>
      <w:szCs w:val="28"/>
    </w:rPr>
  </w:style>
  <w:style w:type="paragraph" w:styleId="Heading3">
    <w:name w:val="heading 3"/>
    <w:basedOn w:val="Normal"/>
    <w:next w:val="Normal"/>
    <w:uiPriority w:val="9"/>
    <w:semiHidden/>
    <w:unhideWhenUsed/>
    <w:qFormat/>
    <w:pPr>
      <w:pBdr>
        <w:top w:val="nil"/>
        <w:left w:val="nil"/>
        <w:bottom w:val="nil"/>
        <w:right w:val="nil"/>
        <w:between w:val="nil"/>
      </w:pBdr>
      <w:spacing w:before="240" w:after="240"/>
      <w:outlineLvl w:val="2"/>
    </w:pPr>
    <w:rPr>
      <w:b/>
      <w:bCs/>
      <w:sz w:val="28"/>
      <w:szCs w:val="28"/>
    </w:rPr>
  </w:style>
  <w:style w:type="paragraph" w:styleId="Heading4">
    <w:name w:val="heading 4"/>
    <w:basedOn w:val="Normal"/>
    <w:next w:val="Normal"/>
    <w:uiPriority w:val="9"/>
    <w:semiHidden/>
    <w:unhideWhenUsed/>
    <w:qFormat/>
    <w:pPr>
      <w:pBdr>
        <w:top w:val="nil"/>
        <w:left w:val="nil"/>
        <w:bottom w:val="nil"/>
        <w:right w:val="nil"/>
        <w:between w:val="nil"/>
      </w:pBdr>
      <w:spacing w:before="255" w:after="255"/>
      <w:outlineLvl w:val="3"/>
    </w:pPr>
    <w:rPr>
      <w:b/>
      <w:bCs/>
      <w:sz w:val="24"/>
      <w:szCs w:val="24"/>
    </w:rPr>
  </w:style>
  <w:style w:type="paragraph" w:styleId="Heading5">
    <w:name w:val="heading 5"/>
    <w:basedOn w:val="Normal"/>
    <w:next w:val="Normal"/>
    <w:uiPriority w:val="9"/>
    <w:semiHidden/>
    <w:unhideWhenUsed/>
    <w:qFormat/>
    <w:pPr>
      <w:pBdr>
        <w:top w:val="nil"/>
        <w:left w:val="nil"/>
        <w:bottom w:val="nil"/>
        <w:right w:val="nil"/>
        <w:between w:val="nil"/>
      </w:pBdr>
      <w:spacing w:before="255" w:after="255"/>
      <w:outlineLvl w:val="4"/>
    </w:pPr>
    <w:rPr>
      <w:b/>
      <w:bCs/>
      <w:sz w:val="18"/>
      <w:szCs w:val="18"/>
    </w:rPr>
  </w:style>
  <w:style w:type="paragraph" w:styleId="Heading6">
    <w:name w:val="heading 6"/>
    <w:basedOn w:val="Normal"/>
    <w:next w:val="Normal"/>
    <w:uiPriority w:val="9"/>
    <w:semiHidden/>
    <w:unhideWhenUsed/>
    <w:qFormat/>
    <w:pPr>
      <w:pBdr>
        <w:top w:val="nil"/>
        <w:left w:val="nil"/>
        <w:bottom w:val="nil"/>
        <w:right w:val="nil"/>
        <w:between w:val="nil"/>
      </w:pBdr>
      <w:spacing w:before="360" w:after="3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8</Pages>
  <Words>1825</Words>
  <Characters>10403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Korisnik</cp:lastModifiedBy>
  <cp:revision>8</cp:revision>
  <dcterms:created xsi:type="dcterms:W3CDTF">2026-09-29T10:44:00Z</dcterms:created>
  <dcterms:modified xsi:type="dcterms:W3CDTF">2026-09-29T19:29:00Z</dcterms:modified>
</cp:coreProperties>
</file>