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E36FE6">
        <w:rPr>
          <w:rFonts w:ascii="Times New Roman" w:hAnsi="Times New Roman" w:cs="Times New Roman"/>
          <w:b/>
        </w:rPr>
        <w:t>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7054E1" w:rsidRPr="007054E1" w:rsidTr="007054E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054E1" w:rsidRPr="007054E1" w:rsidTr="007054E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Sulfanilamide, 10g za CNHS za Vario Micro Cube CHNS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54E1" w:rsidRPr="007054E1" w:rsidTr="007054E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Tungsten(</w:t>
            </w:r>
            <w:proofErr w:type="gram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VI) oxide granulate for filling</w:t>
            </w:r>
            <w:r w:rsidRPr="007054E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 Vario Micro Cube CHNS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054E1" w:rsidRPr="007054E1" w:rsidTr="007054E1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Tungsten(</w:t>
            </w:r>
            <w:proofErr w:type="gram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VI)-oxide powder, 25g, sample additive za Vario Micro Cube CHNS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7054E1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5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4E1" w:rsidRPr="007054E1" w:rsidRDefault="007054E1" w:rsidP="00705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4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116B" w:rsidRDefault="00D6116B" w:rsidP="000C562F">
      <w:pPr>
        <w:spacing w:after="0" w:line="240" w:lineRule="auto"/>
      </w:pPr>
      <w:r>
        <w:separator/>
      </w:r>
    </w:p>
  </w:endnote>
  <w:endnote w:type="continuationSeparator" w:id="0">
    <w:p w:rsidR="00D6116B" w:rsidRDefault="00D6116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116B" w:rsidRDefault="00D6116B" w:rsidP="000C562F">
      <w:pPr>
        <w:spacing w:after="0" w:line="240" w:lineRule="auto"/>
      </w:pPr>
      <w:r>
        <w:separator/>
      </w:r>
    </w:p>
  </w:footnote>
  <w:footnote w:type="continuationSeparator" w:id="0">
    <w:p w:rsidR="00D6116B" w:rsidRDefault="00D6116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6F4E01"/>
    <w:rsid w:val="007054E1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6116B"/>
    <w:rsid w:val="00DB37FC"/>
    <w:rsid w:val="00DC7B4B"/>
    <w:rsid w:val="00DF714A"/>
    <w:rsid w:val="00E10BA7"/>
    <w:rsid w:val="00E10C7B"/>
    <w:rsid w:val="00E2755B"/>
    <w:rsid w:val="00E36FE6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5740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2025-05-14T08:42:00Z</dcterms:modified>
</cp:coreProperties>
</file>