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1379B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7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1379BA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7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1379BA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7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0CB" w:rsidRDefault="001C60CB" w:rsidP="0097351A">
      <w:pPr>
        <w:spacing w:after="0" w:line="240" w:lineRule="auto"/>
      </w:pPr>
      <w:r>
        <w:separator/>
      </w:r>
    </w:p>
  </w:endnote>
  <w:endnote w:type="continuationSeparator" w:id="0">
    <w:p w:rsidR="001C60CB" w:rsidRDefault="001C60CB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9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0CB" w:rsidRDefault="001C60CB" w:rsidP="0097351A">
      <w:pPr>
        <w:spacing w:after="0" w:line="240" w:lineRule="auto"/>
      </w:pPr>
      <w:r>
        <w:separator/>
      </w:r>
    </w:p>
  </w:footnote>
  <w:footnote w:type="continuationSeparator" w:id="0">
    <w:p w:rsidR="001C60CB" w:rsidRDefault="001C60CB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379BA"/>
    <w:rsid w:val="001704EC"/>
    <w:rsid w:val="001C60CB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2024-06-03T12:36:00Z</dcterms:modified>
</cp:coreProperties>
</file>