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63C" w:rsidRPr="00F9623A" w:rsidRDefault="00A1063C" w:rsidP="00A1063C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  <w:t>МОДЕЛ ОКВИРНОГ СПОРАЗУМА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995EFF" w:rsidRPr="00F9623A" w:rsidRDefault="00995EFF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380593" w:rsidRPr="00F9623A" w:rsidRDefault="00380593" w:rsidP="00380593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F9623A">
        <w:rPr>
          <w:rFonts w:ascii="Arial" w:hAnsi="Arial" w:cs="Arial"/>
          <w:b/>
          <w:lang w:val="sr-Cyrl-CS" w:eastAsia="sr-Cyrl-CS"/>
        </w:rPr>
        <w:t xml:space="preserve">, </w:t>
      </w:r>
      <w:r w:rsidRPr="00F9623A">
        <w:rPr>
          <w:rFonts w:ascii="Arial" w:hAnsi="Arial" w:cs="Arial"/>
          <w:lang w:val="sr-Cyrl-CS" w:eastAsia="sr-Cyrl-CS"/>
        </w:rPr>
        <w:t>матични број: 07002068, ПИБ: 101012100</w:t>
      </w:r>
      <w:r w:rsidRPr="00F9623A">
        <w:rPr>
          <w:rFonts w:ascii="Arial" w:hAnsi="Arial" w:cs="Arial"/>
          <w:lang w:val="ru-RU"/>
        </w:rPr>
        <w:t>, рачун бр</w:t>
      </w:r>
      <w:r w:rsidRPr="00F9623A">
        <w:rPr>
          <w:rFonts w:ascii="Arial" w:hAnsi="Arial" w:cs="Arial"/>
          <w:lang w:val="sr-Cyrl-RS"/>
        </w:rPr>
        <w:t>ој:</w:t>
      </w:r>
      <w:r w:rsidRPr="00F9623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en-US"/>
        </w:rPr>
        <w:t>265-3300310010910-66</w:t>
      </w:r>
      <w:r w:rsidRPr="00F9623A">
        <w:rPr>
          <w:rFonts w:ascii="Arial" w:hAnsi="Arial" w:cs="Arial"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код пословне банке</w:t>
      </w:r>
      <w:r>
        <w:rPr>
          <w:rFonts w:ascii="Arial" w:hAnsi="Arial" w:cs="Arial"/>
          <w:lang w:val="ru-RU"/>
        </w:rPr>
        <w:t xml:space="preserve"> </w:t>
      </w:r>
      <w:r>
        <w:rPr>
          <w:rFonts w:ascii="Times New Roman" w:hAnsi="Times New Roman" w:cs="Times New Roman"/>
        </w:rPr>
        <w:t>,,</w:t>
      </w:r>
      <w:r>
        <w:rPr>
          <w:rFonts w:ascii="Arial" w:hAnsi="Arial" w:cs="Arial"/>
        </w:rPr>
        <w:t xml:space="preserve">RAIFFEISEN BANKA </w:t>
      </w:r>
      <w:proofErr w:type="spellStart"/>
      <w:r>
        <w:rPr>
          <w:rFonts w:ascii="Arial" w:hAnsi="Arial" w:cs="Arial"/>
        </w:rPr>
        <w:t>a.d.</w:t>
      </w:r>
      <w:proofErr w:type="spellEnd"/>
      <w:r>
        <w:rPr>
          <w:rFonts w:ascii="Arial" w:hAnsi="Arial" w:cs="Arial"/>
        </w:rPr>
        <w:t xml:space="preserve"> Beograd</w:t>
      </w:r>
      <w:proofErr w:type="gramStart"/>
      <w:r>
        <w:rPr>
          <w:rFonts w:ascii="Times New Roman" w:hAnsi="Times New Roman" w:cs="Times New Roman"/>
          <w:lang w:val="sr-Cyrl-RS"/>
        </w:rPr>
        <w:t>“</w:t>
      </w:r>
      <w:r>
        <w:rPr>
          <w:rFonts w:ascii="Times New Roman" w:hAnsi="Times New Roman" w:cs="Times New Roman"/>
          <w:lang w:val="sr-Latn-RS"/>
        </w:rPr>
        <w:t xml:space="preserve"> ,</w:t>
      </w:r>
      <w:proofErr w:type="gramEnd"/>
      <w:r w:rsidRPr="00F9623A">
        <w:rPr>
          <w:rFonts w:ascii="Arial" w:hAnsi="Arial" w:cs="Arial"/>
          <w:lang w:val="ru-RU"/>
        </w:rPr>
        <w:t xml:space="preserve"> ко</w:t>
      </w:r>
      <w:r w:rsidRPr="00F9623A">
        <w:rPr>
          <w:rFonts w:ascii="Arial" w:hAnsi="Arial" w:cs="Arial"/>
          <w:lang w:val="sr-Cyrl-RS"/>
        </w:rPr>
        <w:t>га</w:t>
      </w:r>
      <w:r w:rsidRPr="00F9623A">
        <w:rPr>
          <w:rFonts w:ascii="Arial" w:hAnsi="Arial" w:cs="Arial"/>
          <w:lang w:val="ru-RU"/>
        </w:rPr>
        <w:t xml:space="preserve"> заступа</w:t>
      </w:r>
      <w:r w:rsidRPr="00F9623A">
        <w:rPr>
          <w:rFonts w:ascii="Arial" w:hAnsi="Arial" w:cs="Arial"/>
          <w:lang w:val="sr-Cyrl-RS"/>
        </w:rPr>
        <w:t xml:space="preserve"> директор</w:t>
      </w:r>
      <w:r w:rsidRPr="00F9623A">
        <w:rPr>
          <w:rFonts w:ascii="Arial" w:hAnsi="Arial" w:cs="Arial"/>
          <w:lang w:val="ru-RU"/>
        </w:rPr>
        <w:t xml:space="preserve"> др </w:t>
      </w:r>
      <w:r w:rsidRPr="00F9623A">
        <w:rPr>
          <w:rFonts w:ascii="Arial" w:hAnsi="Arial" w:cs="Arial"/>
          <w:b/>
          <w:lang w:val="sr-Cyrl-RS"/>
        </w:rPr>
        <w:t>Драгица Станковић</w:t>
      </w:r>
      <w:r w:rsidRPr="00F9623A">
        <w:rPr>
          <w:rFonts w:ascii="Arial" w:hAnsi="Arial" w:cs="Arial"/>
          <w:lang w:val="sr-Cyrl-RS"/>
        </w:rPr>
        <w:t xml:space="preserve">, </w:t>
      </w:r>
      <w:r w:rsidRPr="00F9623A">
        <w:rPr>
          <w:rFonts w:ascii="Arial" w:hAnsi="Arial" w:cs="Arial"/>
          <w:lang w:val="ru-RU"/>
        </w:rPr>
        <w:t xml:space="preserve">у даљем тексту </w:t>
      </w:r>
      <w:r w:rsidRPr="00F9623A">
        <w:rPr>
          <w:rFonts w:ascii="Arial" w:hAnsi="Arial" w:cs="Arial"/>
          <w:lang w:val="sr-Cyrl-RS"/>
        </w:rPr>
        <w:t>Наручилац.</w:t>
      </w:r>
    </w:p>
    <w:p w:rsidR="00F9623A" w:rsidRPr="00F9623A" w:rsidRDefault="00F9623A" w:rsidP="00F9623A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10"/>
          <w:szCs w:val="10"/>
          <w:lang w:val="ru-RU"/>
        </w:rPr>
      </w:pPr>
    </w:p>
    <w:p w:rsidR="00F9623A" w:rsidRPr="00F9623A" w:rsidRDefault="00F9623A" w:rsidP="00F9623A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lang w:val="ru-RU"/>
        </w:rPr>
      </w:pPr>
    </w:p>
    <w:p w:rsidR="00F9623A" w:rsidRPr="00F9623A" w:rsidRDefault="00F9623A" w:rsidP="00F9623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bCs/>
          <w:lang w:val="ru-RU"/>
        </w:rPr>
        <w:t xml:space="preserve">2. Пун назив </w:t>
      </w:r>
      <w:r w:rsidRPr="00F9623A">
        <w:rPr>
          <w:rFonts w:ascii="Arial" w:hAnsi="Arial" w:cs="Arial"/>
          <w:b/>
          <w:bCs/>
          <w:lang w:val="sr-Cyrl-CS"/>
        </w:rPr>
        <w:t>испоручиоца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____________________________,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из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____________________,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F9623A">
        <w:rPr>
          <w:rFonts w:ascii="Arial" w:hAnsi="Arial" w:cs="Arial"/>
          <w:lang w:val="sr-Cyrl-RS"/>
        </w:rPr>
        <w:t>И</w:t>
      </w:r>
      <w:r w:rsidRPr="00F9623A">
        <w:rPr>
          <w:rFonts w:ascii="Arial" w:hAnsi="Arial" w:cs="Arial"/>
          <w:lang w:val="sr-Cyrl-CS"/>
        </w:rPr>
        <w:t>споручилац</w:t>
      </w:r>
      <w:r w:rsidRPr="00F9623A">
        <w:rPr>
          <w:rFonts w:ascii="Arial" w:hAnsi="Arial" w:cs="Arial"/>
          <w:lang w:val="sr-Cyrl-RS"/>
        </w:rPr>
        <w:t>.</w:t>
      </w:r>
      <w:r w:rsidRPr="00F9623A">
        <w:rPr>
          <w:rFonts w:ascii="Arial" w:hAnsi="Arial" w:cs="Arial"/>
          <w:lang w:val="ru-RU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27895" w:rsidRPr="00154465" w:rsidRDefault="00A27895" w:rsidP="0097351A">
      <w:pPr>
        <w:tabs>
          <w:tab w:val="right" w:pos="9026"/>
        </w:tabs>
        <w:suppressAutoHyphens/>
        <w:spacing w:after="0" w:line="100" w:lineRule="atLeast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</w:pPr>
      <w:r w:rsidRPr="00154465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 xml:space="preserve">Партија </w:t>
      </w:r>
      <w:r w:rsidR="00027D48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2</w:t>
      </w:r>
      <w:r w:rsidR="00F061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8</w:t>
      </w:r>
      <w:r w:rsidR="0097351A" w:rsidRPr="00154465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ab/>
      </w:r>
    </w:p>
    <w:p w:rsidR="00995EFF" w:rsidRPr="00A27895" w:rsidRDefault="00A27895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Стране у оквирном споразуму сагласно констатују:</w:t>
      </w:r>
    </w:p>
    <w:p w:rsidR="00A1063C" w:rsidRPr="00DF0BAF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Наручилац у складу са Законом о јавним набавкама („Службени гласник РС“, бр. 91/2019) спровео отворени поступак јавне набавке добара </w:t>
      </w:r>
      <w:r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5</w:t>
      </w:r>
      <w:r w:rsidR="00764B20"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F4744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– 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Лабораторијски прибор и потрошни материјал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за партију бр.</w:t>
      </w:r>
      <w:r w:rsidR="00027D48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F061F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8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циљем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закључења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једним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понуђачем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F9623A" w:rsidRDefault="00A1063C" w:rsidP="00A1063C">
      <w:p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-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донео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Одлуку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202</w:t>
      </w:r>
      <w:r w:rsidR="00F4744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Добављач доставио Понуду бр. ____________ од ____________ 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F4744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године, која чини саставни део овог оквирног споразума (у даљем тексту: Понуда добављача);</w:t>
      </w:r>
    </w:p>
    <w:p w:rsidR="00A1063C" w:rsidRPr="00467E51" w:rsidRDefault="00A1063C" w:rsidP="00467E51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овај оквирни споразум не </w:t>
      </w:r>
      <w:bookmarkStart w:id="0" w:name="_GoBack"/>
      <w:bookmarkEnd w:id="0"/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представља обавезу Наручиоца да закључи уговор о јавној набавци;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обавеза настаје закључењем појединачног уговора о јавној набавци или издатих наруџбеница на основу оквирног споразума.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ПРЕДМЕТ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добара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ЈН бр.</w:t>
      </w:r>
      <w:proofErr w:type="gramEnd"/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5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F4744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="0013767F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 xml:space="preserve">– 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Лабораторијски прибор и потрошни материјал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партију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9C1F0A" w:rsidRPr="00512A6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бр.</w:t>
      </w:r>
      <w:r w:rsidR="00027D48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F061F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8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утврђеним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добављача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одредбама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2.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>Техничка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саставни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техничкој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време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</w:p>
    <w:p w:rsidR="00A1063C" w:rsidRPr="00F9623A" w:rsidRDefault="00A1063C" w:rsidP="00A1063C">
      <w:pPr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ВАЖЕЊЕ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3.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учесника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="006E577B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предвиђа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>ЦЕНА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4.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Укупна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понуђена цена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набавку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износи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динара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без обрачунатог пореза на додату вредност, односно _________________ динара, са обрачунатим порезом на додату вредност. У цену предметних добара су урачунати царински, транспортни и сви други трошкови.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Јединичне цене исказане у понуди Добављача су фиксне и не могу се мењати за све </w:t>
      </w:r>
      <w:r w:rsidR="009E35F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в</w:t>
      </w:r>
      <w:r w:rsidR="00036BC0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реме важења оквирног споразума.</w:t>
      </w:r>
    </w:p>
    <w:p w:rsidR="00C40324" w:rsidRPr="00F9623A" w:rsidRDefault="00C40324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Уговори о јавним набавкама извршавају се по јединичним ценама из прихваћене понуде Добављача. </w:t>
      </w:r>
    </w:p>
    <w:p w:rsidR="00FA0958" w:rsidRPr="00F9623A" w:rsidRDefault="00FA0958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НАЧИН И УСЛОВИ ЗАКЉУЧЕЊА ПОЈЕДИНАЧНИХ УГОВОРА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5.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упутити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правилу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коришћења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___________________________ (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навести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електронску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пошту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).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C26EF4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захтевати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потврди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само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напустило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његов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информациони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систем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одговара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ли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евентуалној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писаним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шаље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саопштене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закључују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доделити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завршетка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с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тим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појединих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закључених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подударати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већ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потреби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краће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или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дуже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НАЧИН И РОК ПЛАЋАЊА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6.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плаћања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r w:rsidR="004668B7"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 xml:space="preserve">10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исправног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извршеног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квантитативног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           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става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достави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адресу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Београд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, </w:t>
      </w:r>
      <w:r w:rsidR="00DB7B73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.</w:t>
      </w:r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РОК И НАЧИН ИСПОРУКЕ ДОБАРА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7.</w:t>
      </w:r>
      <w:proofErr w:type="gramEnd"/>
    </w:p>
    <w:p w:rsidR="00A1063C" w:rsidRPr="00106C63" w:rsidRDefault="00A1063C" w:rsidP="004508A5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Испорука предметних добара је сукцесивна, а количину и динамику утврђује Наручилац</w:t>
      </w:r>
      <w:r w:rsidR="004508A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писаним захтевом лица овлашћеног за набавку.</w:t>
      </w:r>
    </w:p>
    <w:p w:rsidR="00A012C1" w:rsidRPr="00F9623A" w:rsidRDefault="00A012C1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из члана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испоручи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_______ 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дана (</w:t>
      </w:r>
      <w:r w:rsidR="00652CD4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максимум 1</w:t>
      </w:r>
      <w:r w:rsidRPr="00F9623A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0 дана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)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од дана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добијања </w:t>
      </w:r>
      <w:r w:rsidR="001054B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писане поруџбине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.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Испорука 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вршиће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у </w:t>
      </w:r>
      <w:r w:rsidR="00106C63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Fco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магацин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Наручиоца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–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Београд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, </w:t>
      </w:r>
      <w:r w:rsidR="001704E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радним даном (осим суботе и недеље), у времену од 08-15 часова.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Квалитативни и квантитативни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врши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ће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приликом њиховог преузимања.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ПРИЈЕМ ДОБАРА И ОТКЛАЊАЊЕ НЕДОСТАТАКА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8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гарантује квалитет испоручених 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у складу са важећим стандардима и законским прописима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преузима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отклањање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последиц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испоруком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неодговарајућег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квалитета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Добављач ће приликом примопредаје добара, заједнички констатовати евентуалне недостаке у погледу квалитета и квантитета испоручених добара и о томе ће одмах сачинити записник. Наручилац задржава право да рекламира Добављачу и недостатке у погледу квалитета и квантитета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lastRenderedPageBreak/>
        <w:t>испоручених добара који се нису могли непосредно уочити приликом примопредаје робе.</w:t>
      </w: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најкасније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7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дана по пријему рекламације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замени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рекламиран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робу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исправн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ВИША СИЛА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Члан 9.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Вишом силом сматрају се непредвиђени природни догађаји који имају значај елементарних непогода (поплаве, земљотреси, пожари и сл.), као и догађаји и околности настали после закључења овог оквирног споразума, који онемогућавају извршење преузетих обавеза, а које страна-потписница Оквирног споразума није могла спречити, отклонити или избећи.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Страна – потписница Оквирног споразума која је погођена деловањем више силе обавезна је да обавести другу страну о почетку и завршетку деловања више силе, као и да предузме потребне активности ради ублажавања последица више силе.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Страна – потписница Оквирног споразума која је погођена вишом силом, обавезна је да докаже настанак више силе веродостојним документом издатим од стране надлежног органа, уколико догађај више силе није ноторна чињеница.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У случају да догађај више силе спречавају стране-потписнице оквирног споразума да извршавају своје обавезе за период дужи од једног месеца, обе стране ће споразумно одлучити о даљој примени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 xml:space="preserve">СРЕДСТВА ОБЕЗБЕЂЕЊА ЗА ИЗВРШАВАЊЕ ОКВИРНОГ СПОРАЗУМА        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ar-SA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10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  <w:t>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Добављач се обавезује да у тренутку закључења овог оквирног споразума, као средство финансијског обезбеђења за добро извршење посла, преда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ar-SA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Наручиоцу оригиналну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регистров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ну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бланко соло меницу и менично писмо-овлашћење 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>укупне вредности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у висини од 10% од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 xml:space="preserve"> оквирног споразума без ПДВ-а.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Уз меницу мора бити достављена и копија картона депонованих потписа који је издат од стране пословне банке коју Добављач наводи у меничном овлашћењу – писму. Рок важења менице је 30 (тридесет) дана дужи од истека важења оквирног споразума.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Latn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Достављена меница је безусловна и неопозива и саставни је део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Наручилац је овлашћен да безусловно реализује средство финансијског обезбеђења у случају неиспуњења обавеза насталих по овом оквирном споразуму.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ОКВИРНОГ СПОРАЗУМА </w:t>
      </w:r>
    </w:p>
    <w:p w:rsidR="00936C4D" w:rsidRPr="00F9623A" w:rsidRDefault="00936C4D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</w:p>
    <w:p w:rsidR="00AA6FD1" w:rsidRPr="00F9623A" w:rsidRDefault="00AA6FD1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  <w:t>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оквирног споразума су могуће ради набавке додатних добара само у случају када би промена Добављача била немогућа због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lastRenderedPageBreak/>
        <w:t>економских или техничких разлога и укол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проузроковала значајне потешкоће или знатно повећање трошкова за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овог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уколико је потреба за изменом настала због околности које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Наручилац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није могао да предвиди и уколико се т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аквом изменом  не мења природа 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и 2. овог члана, повећање вредности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може да буде веће од 50%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Иземене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ради повећања обима набавке под условом да вредност измене буде мања од 10%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при чему то увећање не може бити веће од 15.000.000,00 динара без ПДВ.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важе само уз сагласност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споразумних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страна,  ако се дају у писаној форми као анекс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, који мора бити потписан од стране овлашћених лица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страна.</w:t>
      </w:r>
    </w:p>
    <w:p w:rsidR="00AA6FD1" w:rsidRPr="00F9623A" w:rsidRDefault="00AA6FD1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ОТКАЗ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2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Добављач су сагласни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овај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постоје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оправдани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разлози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писаним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образложењем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препорученом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пошиљком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повратницу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је 15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писаног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случај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уреде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испуне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ПРЕЛАЗНЕ И ЗАВРШНЕ ОДРЕДБЕ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3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За све што није регулисано овим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примењиваће се одредбе Закона 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облигационим односима као и други важећи прописи који регулишу ову материју. </w:t>
      </w:r>
    </w:p>
    <w:p w:rsidR="00A1063C" w:rsidRPr="00F9623A" w:rsidRDefault="00A1063C" w:rsidP="00A1063C">
      <w:pPr>
        <w:suppressAutoHyphens/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>.</w:t>
      </w:r>
    </w:p>
    <w:p w:rsidR="00A1063C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сагласн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 сва спорна питања у вези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решавају споразумно, с тим да за решавање евентуалних спорова који не буду решени мирним путем, уговарају надлежност Привреднo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суда у Београду.</w:t>
      </w:r>
      <w:proofErr w:type="gramEnd"/>
    </w:p>
    <w:p w:rsidR="00312FD0" w:rsidRDefault="00312FD0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DF0BAF" w:rsidRDefault="00DF0BAF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DF0BAF" w:rsidRPr="00F9623A" w:rsidRDefault="00DF0BAF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5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Овај оквирни споразум ступа на снагу даном потписивања обе стране, а закључује се на одређено време, у трајању од једне године од дана потписивања.</w:t>
      </w:r>
    </w:p>
    <w:p w:rsidR="00A1063C" w:rsidRPr="00F9623A" w:rsidRDefault="00A1063C" w:rsidP="00A1063C">
      <w:pPr>
        <w:suppressAutoHyphens/>
        <w:spacing w:after="0" w:line="100" w:lineRule="atLeast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6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 споразум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је сачињен 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четири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) истоветн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примерка од којих свака страна задржава по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2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два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) примерка. 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 xml:space="preserve">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ДОБАВЉАЧА                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ЗА НАРУЧИОЦА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936C4D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_____________________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др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директ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ор</w:t>
      </w:r>
    </w:p>
    <w:p w:rsidR="00995EFF" w:rsidRPr="00F9623A" w:rsidRDefault="00995EFF" w:rsidP="00A1063C">
      <w:pPr>
        <w:tabs>
          <w:tab w:val="left" w:pos="1773"/>
        </w:tabs>
        <w:spacing w:after="200" w:line="276" w:lineRule="auto"/>
        <w:jc w:val="both"/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sr-Cyrl-RS" w:eastAsia="zh-CN"/>
        </w:rPr>
      </w:pPr>
    </w:p>
    <w:p w:rsidR="00A1063C" w:rsidRPr="00F9623A" w:rsidRDefault="00A1063C" w:rsidP="00A1063C">
      <w:pPr>
        <w:tabs>
          <w:tab w:val="left" w:pos="1773"/>
        </w:tabs>
        <w:spacing w:after="200" w:line="276" w:lineRule="auto"/>
        <w:jc w:val="both"/>
        <w:rPr>
          <w:rFonts w:ascii="Arial" w:eastAsia="Times New Roman" w:hAnsi="Arial" w:cs="Arial"/>
          <w:lang w:val="en-US"/>
        </w:rPr>
      </w:pPr>
      <w:proofErr w:type="spellStart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Напомена</w:t>
      </w:r>
      <w:proofErr w:type="spellEnd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Модел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представља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садржину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бити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изабраним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понуђачем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.</w:t>
      </w:r>
      <w:proofErr w:type="gramEnd"/>
    </w:p>
    <w:p w:rsidR="00A2269F" w:rsidRPr="00F9623A" w:rsidRDefault="00A2269F">
      <w:pPr>
        <w:rPr>
          <w:rFonts w:ascii="Arial" w:hAnsi="Arial" w:cs="Arial"/>
        </w:rPr>
      </w:pPr>
    </w:p>
    <w:sectPr w:rsidR="00A2269F" w:rsidRPr="00F9623A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754" w:rsidRDefault="007F1754" w:rsidP="0097351A">
      <w:pPr>
        <w:spacing w:after="0" w:line="240" w:lineRule="auto"/>
      </w:pPr>
      <w:r>
        <w:separator/>
      </w:r>
    </w:p>
  </w:endnote>
  <w:endnote w:type="continuationSeparator" w:id="0">
    <w:p w:rsidR="007F1754" w:rsidRDefault="007F1754" w:rsidP="0097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12655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351A" w:rsidRDefault="009735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061F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7351A" w:rsidRDefault="009735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754" w:rsidRDefault="007F1754" w:rsidP="0097351A">
      <w:pPr>
        <w:spacing w:after="0" w:line="240" w:lineRule="auto"/>
      </w:pPr>
      <w:r>
        <w:separator/>
      </w:r>
    </w:p>
  </w:footnote>
  <w:footnote w:type="continuationSeparator" w:id="0">
    <w:p w:rsidR="007F1754" w:rsidRDefault="007F1754" w:rsidP="00973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035F4"/>
    <w:multiLevelType w:val="hybridMultilevel"/>
    <w:tmpl w:val="6ED42954"/>
    <w:lvl w:ilvl="0" w:tplc="CFF8E3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905F0"/>
    <w:multiLevelType w:val="hybridMultilevel"/>
    <w:tmpl w:val="F5F094B2"/>
    <w:lvl w:ilvl="0" w:tplc="8D346B8A">
      <w:start w:val="1"/>
      <w:numFmt w:val="bullet"/>
      <w:lvlText w:val="-"/>
      <w:lvlJc w:val="left"/>
      <w:pPr>
        <w:ind w:left="1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63C"/>
    <w:rsid w:val="00027D48"/>
    <w:rsid w:val="00036BC0"/>
    <w:rsid w:val="000B4497"/>
    <w:rsid w:val="000C38DF"/>
    <w:rsid w:val="001054B5"/>
    <w:rsid w:val="00106C63"/>
    <w:rsid w:val="0013767F"/>
    <w:rsid w:val="00154465"/>
    <w:rsid w:val="001704EC"/>
    <w:rsid w:val="001E4A5F"/>
    <w:rsid w:val="002107E3"/>
    <w:rsid w:val="00273F12"/>
    <w:rsid w:val="00312FD0"/>
    <w:rsid w:val="003168F9"/>
    <w:rsid w:val="00380593"/>
    <w:rsid w:val="00393219"/>
    <w:rsid w:val="003C4211"/>
    <w:rsid w:val="00433C91"/>
    <w:rsid w:val="004508A5"/>
    <w:rsid w:val="004668B7"/>
    <w:rsid w:val="00467E51"/>
    <w:rsid w:val="004F6FD0"/>
    <w:rsid w:val="00512A65"/>
    <w:rsid w:val="005A166E"/>
    <w:rsid w:val="00604DAF"/>
    <w:rsid w:val="00611F1F"/>
    <w:rsid w:val="00652CD4"/>
    <w:rsid w:val="00664C45"/>
    <w:rsid w:val="00680EAE"/>
    <w:rsid w:val="006A27D4"/>
    <w:rsid w:val="006E577B"/>
    <w:rsid w:val="006F33A7"/>
    <w:rsid w:val="00702802"/>
    <w:rsid w:val="00764B20"/>
    <w:rsid w:val="007972B9"/>
    <w:rsid w:val="007A0605"/>
    <w:rsid w:val="007C79A6"/>
    <w:rsid w:val="007F04C2"/>
    <w:rsid w:val="007F1754"/>
    <w:rsid w:val="007F67AE"/>
    <w:rsid w:val="00892F60"/>
    <w:rsid w:val="009251BD"/>
    <w:rsid w:val="00933DFF"/>
    <w:rsid w:val="00936C4D"/>
    <w:rsid w:val="00945E7E"/>
    <w:rsid w:val="0097351A"/>
    <w:rsid w:val="00995EFF"/>
    <w:rsid w:val="009C1F0A"/>
    <w:rsid w:val="009E35F2"/>
    <w:rsid w:val="00A012C1"/>
    <w:rsid w:val="00A1063C"/>
    <w:rsid w:val="00A2269F"/>
    <w:rsid w:val="00A27895"/>
    <w:rsid w:val="00A76D60"/>
    <w:rsid w:val="00AA6FD1"/>
    <w:rsid w:val="00AF24B0"/>
    <w:rsid w:val="00B84792"/>
    <w:rsid w:val="00BE3EC0"/>
    <w:rsid w:val="00C26EF4"/>
    <w:rsid w:val="00C36A45"/>
    <w:rsid w:val="00C40324"/>
    <w:rsid w:val="00C839EE"/>
    <w:rsid w:val="00D2509D"/>
    <w:rsid w:val="00D3335E"/>
    <w:rsid w:val="00D85DCA"/>
    <w:rsid w:val="00DA3CB1"/>
    <w:rsid w:val="00DB5A3F"/>
    <w:rsid w:val="00DB7B73"/>
    <w:rsid w:val="00DF0BAF"/>
    <w:rsid w:val="00DF4486"/>
    <w:rsid w:val="00DF5AFD"/>
    <w:rsid w:val="00E06BE0"/>
    <w:rsid w:val="00E54EDC"/>
    <w:rsid w:val="00F061FF"/>
    <w:rsid w:val="00F1275A"/>
    <w:rsid w:val="00F4744F"/>
    <w:rsid w:val="00F66000"/>
    <w:rsid w:val="00F75D01"/>
    <w:rsid w:val="00F9623A"/>
    <w:rsid w:val="00FA0958"/>
    <w:rsid w:val="00FB1C49"/>
    <w:rsid w:val="00FC7CF5"/>
    <w:rsid w:val="00FF6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6</Pages>
  <Words>1679</Words>
  <Characters>9572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srdjannaumovic@gmail.com</dc:creator>
  <cp:lastModifiedBy>Ivan</cp:lastModifiedBy>
  <cp:revision>9</cp:revision>
  <cp:lastPrinted>2024-05-28T09:08:00Z</cp:lastPrinted>
  <dcterms:created xsi:type="dcterms:W3CDTF">2023-06-08T07:02:00Z</dcterms:created>
  <dcterms:modified xsi:type="dcterms:W3CDTF">2024-06-14T06:16:00Z</dcterms:modified>
</cp:coreProperties>
</file>