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D2B7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9D2B7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9D2B7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06" w:rsidRDefault="00F34906" w:rsidP="0097351A">
      <w:pPr>
        <w:spacing w:after="0" w:line="240" w:lineRule="auto"/>
      </w:pPr>
      <w:r>
        <w:separator/>
      </w:r>
    </w:p>
  </w:endnote>
  <w:endnote w:type="continuationSeparator" w:id="0">
    <w:p w:rsidR="00F34906" w:rsidRDefault="00F3490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06" w:rsidRDefault="00F34906" w:rsidP="0097351A">
      <w:pPr>
        <w:spacing w:after="0" w:line="240" w:lineRule="auto"/>
      </w:pPr>
      <w:r>
        <w:separator/>
      </w:r>
    </w:p>
  </w:footnote>
  <w:footnote w:type="continuationSeparator" w:id="0">
    <w:p w:rsidR="00F34906" w:rsidRDefault="00F3490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D2B76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34906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2024-06-06T09:07:00Z</dcterms:modified>
</cp:coreProperties>
</file>