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727" w:rsidRPr="0072764F" w:rsidRDefault="005703D3" w:rsidP="00B53FE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TEHNIČKE KARAKTERISTIKE</w:t>
      </w:r>
      <w:r w:rsidR="00147727" w:rsidRPr="0072764F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(</w:t>
      </w:r>
      <w:r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SPECIFIKACIJE</w:t>
      </w:r>
      <w:r w:rsidR="00147727" w:rsidRPr="0072764F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)</w:t>
      </w:r>
    </w:p>
    <w:p w:rsidR="00147727" w:rsidRPr="0072764F" w:rsidRDefault="00147727" w:rsidP="0014772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7727" w:rsidRPr="005703D3" w:rsidRDefault="005703D3" w:rsidP="005238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b/>
          <w:bCs/>
          <w:sz w:val="24"/>
          <w:szCs w:val="24"/>
          <w:u w:val="single"/>
          <w:lang w:val="sr-Latn-RS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sr-Latn-RS"/>
        </w:rPr>
        <w:t>Vrste dobara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sr-Cyrl-CS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sr-Latn-RS"/>
        </w:rPr>
        <w:t>količina</w:t>
      </w:r>
      <w:r w:rsidR="00147727" w:rsidRPr="0072764F">
        <w:rPr>
          <w:rFonts w:ascii="Times New Roman" w:hAnsi="Times New Roman" w:cs="Times New Roman"/>
          <w:b/>
          <w:bCs/>
          <w:sz w:val="24"/>
          <w:szCs w:val="24"/>
          <w:u w:val="single"/>
          <w:lang w:val="sr-Cyrl-CS"/>
        </w:rPr>
        <w:t>,</w:t>
      </w:r>
      <w:r w:rsidR="00147727" w:rsidRPr="0072764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sr-Latn-RS"/>
        </w:rPr>
        <w:t>kvalitet i druge specifikacije</w:t>
      </w:r>
    </w:p>
    <w:p w:rsidR="00147727" w:rsidRDefault="00147727" w:rsidP="0014772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u w:val="single"/>
          <w:lang w:val="sr-Cyrl-CS"/>
        </w:rPr>
      </w:pPr>
    </w:p>
    <w:p w:rsidR="00147727" w:rsidRDefault="00147727" w:rsidP="00147727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u w:val="single"/>
          <w:lang w:val="sr-Cyrl-RS" w:eastAsia="ar-SA"/>
        </w:rPr>
      </w:pPr>
    </w:p>
    <w:p w:rsidR="00BA73F4" w:rsidRDefault="001C15E9" w:rsidP="001C15E9">
      <w:pPr>
        <w:suppressAutoHyphens/>
        <w:spacing w:line="100" w:lineRule="atLeast"/>
        <w:ind w:firstLine="360"/>
        <w:jc w:val="both"/>
        <w:rPr>
          <w:rFonts w:ascii="Times New Roman" w:eastAsia="Arial Unicode MS" w:hAnsi="Times New Roman" w:cs="Times New Roman"/>
          <w:b/>
          <w:bCs/>
          <w:i/>
          <w:color w:val="000000"/>
          <w:kern w:val="1"/>
          <w:sz w:val="28"/>
          <w:szCs w:val="24"/>
          <w:lang w:val="sr-Latn-RS" w:eastAsia="ar-SA"/>
        </w:rPr>
      </w:pPr>
      <w:r w:rsidRPr="001C15E9">
        <w:rPr>
          <w:rFonts w:ascii="Times New Roman" w:eastAsia="Arial Unicode MS" w:hAnsi="Times New Roman" w:cs="Times New Roman"/>
          <w:b/>
          <w:bCs/>
          <w:color w:val="000000"/>
          <w:kern w:val="1"/>
          <w:sz w:val="28"/>
          <w:szCs w:val="24"/>
          <w:lang w:val="sr-Latn-RS" w:eastAsia="ar-SA"/>
        </w:rPr>
        <w:t>JN 0011/22 -</w:t>
      </w:r>
      <w:r w:rsidR="00BA73F4" w:rsidRPr="001C15E9">
        <w:rPr>
          <w:rFonts w:ascii="Times New Roman" w:eastAsia="Arial Unicode MS" w:hAnsi="Times New Roman" w:cs="Times New Roman"/>
          <w:b/>
          <w:bCs/>
          <w:color w:val="000000"/>
          <w:kern w:val="1"/>
          <w:sz w:val="28"/>
          <w:szCs w:val="24"/>
          <w:lang w:val="sr-Latn-RS" w:eastAsia="ar-SA"/>
        </w:rPr>
        <w:t xml:space="preserve"> </w:t>
      </w:r>
      <w:r w:rsidR="005703D3" w:rsidRPr="001C15E9">
        <w:rPr>
          <w:rFonts w:ascii="Times New Roman" w:eastAsia="Arial Unicode MS" w:hAnsi="Times New Roman" w:cs="Times New Roman"/>
          <w:b/>
          <w:bCs/>
          <w:i/>
          <w:color w:val="000000"/>
          <w:kern w:val="1"/>
          <w:sz w:val="28"/>
          <w:szCs w:val="24"/>
          <w:lang w:val="sr-Latn-RS" w:eastAsia="ar-SA"/>
        </w:rPr>
        <w:t>LABORATORIJSKI REAGENSI</w:t>
      </w:r>
    </w:p>
    <w:p w:rsidR="00C874A3" w:rsidRPr="001C15E9" w:rsidRDefault="00C874A3" w:rsidP="001C15E9">
      <w:pPr>
        <w:suppressAutoHyphens/>
        <w:spacing w:line="100" w:lineRule="atLeast"/>
        <w:ind w:firstLine="360"/>
        <w:jc w:val="both"/>
        <w:rPr>
          <w:rFonts w:ascii="Times New Roman" w:eastAsia="Arial Unicode MS" w:hAnsi="Times New Roman" w:cs="Times New Roman"/>
          <w:b/>
          <w:bCs/>
          <w:color w:val="000000"/>
          <w:kern w:val="1"/>
          <w:sz w:val="28"/>
          <w:szCs w:val="24"/>
          <w:lang w:val="sr-Latn-RS" w:eastAsia="ar-SA"/>
        </w:rPr>
      </w:pPr>
      <w:r>
        <w:rPr>
          <w:rFonts w:ascii="Times New Roman" w:eastAsia="Arial Unicode MS" w:hAnsi="Times New Roman" w:cs="Times New Roman"/>
          <w:b/>
          <w:bCs/>
          <w:noProof/>
          <w:color w:val="000000"/>
          <w:kern w:val="1"/>
          <w:sz w:val="28"/>
          <w:szCs w:val="24"/>
        </w:rPr>
        <w:drawing>
          <wp:inline distT="0" distB="0" distL="0" distR="0">
            <wp:extent cx="6118860" cy="5067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506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3D3" w:rsidRPr="007C7266" w:rsidRDefault="005703D3" w:rsidP="005703D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RS"/>
        </w:rPr>
      </w:pPr>
      <w:r w:rsidRPr="007C7266">
        <w:rPr>
          <w:rFonts w:ascii="Times New Roman" w:hAnsi="Times New Roman" w:cs="Times New Roman"/>
          <w:b/>
          <w:sz w:val="24"/>
          <w:szCs w:val="24"/>
          <w:lang w:val="sr-Latn-RS"/>
        </w:rPr>
        <w:t>Kitovi za izolaciju DNK iz zemljišta,</w:t>
      </w:r>
      <w:r w:rsidRPr="007C7266">
        <w:rPr>
          <w:rFonts w:ascii="Times New Roman" w:hAnsi="Times New Roman" w:cs="Times New Roman"/>
          <w:sz w:val="24"/>
          <w:szCs w:val="24"/>
          <w:lang w:val="sr-Latn-RS"/>
        </w:rPr>
        <w:t xml:space="preserve"> količina 500 izolacionih reakcija</w:t>
      </w:r>
    </w:p>
    <w:p w:rsidR="006A41F7" w:rsidRPr="007C7266" w:rsidRDefault="005703D3" w:rsidP="005703D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C7266">
        <w:rPr>
          <w:rFonts w:ascii="Times New Roman" w:hAnsi="Times New Roman" w:cs="Times New Roman"/>
          <w:sz w:val="24"/>
          <w:szCs w:val="24"/>
          <w:lang w:val="sr-Latn-RS"/>
        </w:rPr>
        <w:t xml:space="preserve">Opis: </w:t>
      </w:r>
      <w:proofErr w:type="spellStart"/>
      <w:r w:rsidRPr="001F1088">
        <w:rPr>
          <w:rFonts w:ascii="Times New Roman" w:hAnsi="Times New Roman" w:cs="Times New Roman"/>
          <w:b/>
          <w:sz w:val="24"/>
          <w:szCs w:val="24"/>
        </w:rPr>
        <w:t>Qiagen</w:t>
      </w:r>
      <w:proofErr w:type="spellEnd"/>
      <w:r w:rsidRPr="001F1088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1F1088">
        <w:rPr>
          <w:rFonts w:ascii="Times New Roman" w:hAnsi="Times New Roman" w:cs="Times New Roman"/>
          <w:b/>
          <w:sz w:val="24"/>
          <w:szCs w:val="24"/>
        </w:rPr>
        <w:t>DNeasy</w:t>
      </w:r>
      <w:proofErr w:type="spellEnd"/>
      <w:r w:rsidRPr="001F108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F1088">
        <w:rPr>
          <w:rFonts w:ascii="Times New Roman" w:hAnsi="Times New Roman" w:cs="Times New Roman"/>
          <w:b/>
          <w:sz w:val="24"/>
          <w:szCs w:val="24"/>
        </w:rPr>
        <w:t>PowerSoil</w:t>
      </w:r>
      <w:proofErr w:type="spellEnd"/>
      <w:r w:rsidRPr="001F1088">
        <w:rPr>
          <w:rFonts w:ascii="Times New Roman" w:hAnsi="Times New Roman" w:cs="Times New Roman"/>
          <w:b/>
          <w:sz w:val="24"/>
          <w:szCs w:val="24"/>
        </w:rPr>
        <w:t xml:space="preserve"> Pro Kit</w:t>
      </w:r>
      <w:r w:rsidRPr="007C726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7C7266">
        <w:rPr>
          <w:rFonts w:ascii="Times New Roman" w:hAnsi="Times New Roman" w:cs="Times New Roman"/>
          <w:sz w:val="24"/>
          <w:szCs w:val="24"/>
        </w:rPr>
        <w:t>Ovo</w:t>
      </w:r>
      <w:proofErr w:type="spellEnd"/>
      <w:r w:rsidRPr="007C7266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7C7266">
        <w:rPr>
          <w:rFonts w:ascii="Times New Roman" w:hAnsi="Times New Roman" w:cs="Times New Roman"/>
          <w:sz w:val="24"/>
          <w:szCs w:val="24"/>
        </w:rPr>
        <w:t>provereni</w:t>
      </w:r>
      <w:proofErr w:type="spellEnd"/>
      <w:r w:rsidRPr="007C7266">
        <w:rPr>
          <w:rFonts w:ascii="Times New Roman" w:hAnsi="Times New Roman" w:cs="Times New Roman"/>
          <w:sz w:val="24"/>
          <w:szCs w:val="24"/>
        </w:rPr>
        <w:t xml:space="preserve"> kit </w:t>
      </w:r>
      <w:proofErr w:type="spellStart"/>
      <w:r w:rsidRPr="007C7266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7C726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7C7266">
        <w:rPr>
          <w:rFonts w:ascii="Times New Roman" w:hAnsi="Times New Roman" w:cs="Times New Roman"/>
          <w:sz w:val="24"/>
          <w:szCs w:val="24"/>
        </w:rPr>
        <w:t>koristi</w:t>
      </w:r>
      <w:proofErr w:type="spellEnd"/>
      <w:r w:rsidRPr="007C726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7C7266">
        <w:rPr>
          <w:rFonts w:ascii="Times New Roman" w:hAnsi="Times New Roman" w:cs="Times New Roman"/>
          <w:sz w:val="24"/>
          <w:szCs w:val="24"/>
        </w:rPr>
        <w:t>ogromnoj</w:t>
      </w:r>
      <w:proofErr w:type="spellEnd"/>
      <w:r w:rsidRPr="007C7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7266">
        <w:rPr>
          <w:rFonts w:ascii="Times New Roman" w:hAnsi="Times New Roman" w:cs="Times New Roman"/>
          <w:sz w:val="24"/>
          <w:szCs w:val="24"/>
        </w:rPr>
        <w:t>vecini</w:t>
      </w:r>
      <w:proofErr w:type="spellEnd"/>
      <w:r w:rsidRPr="007C7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7266">
        <w:rPr>
          <w:rFonts w:ascii="Times New Roman" w:hAnsi="Times New Roman" w:cs="Times New Roman"/>
          <w:sz w:val="24"/>
          <w:szCs w:val="24"/>
        </w:rPr>
        <w:t>radova</w:t>
      </w:r>
      <w:proofErr w:type="spellEnd"/>
      <w:r w:rsidRPr="007C7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7266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7C7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7266">
        <w:rPr>
          <w:rFonts w:ascii="Times New Roman" w:hAnsi="Times New Roman" w:cs="Times New Roman"/>
          <w:sz w:val="24"/>
          <w:szCs w:val="24"/>
        </w:rPr>
        <w:t>imaju</w:t>
      </w:r>
      <w:proofErr w:type="spellEnd"/>
      <w:r w:rsidRPr="007C7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7266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7C7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7266">
        <w:rPr>
          <w:rFonts w:ascii="Times New Roman" w:hAnsi="Times New Roman" w:cs="Times New Roman"/>
          <w:sz w:val="24"/>
          <w:szCs w:val="24"/>
        </w:rPr>
        <w:t>cilj</w:t>
      </w:r>
      <w:proofErr w:type="spellEnd"/>
      <w:r w:rsidRPr="007C7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7266">
        <w:rPr>
          <w:rFonts w:ascii="Times New Roman" w:hAnsi="Times New Roman" w:cs="Times New Roman"/>
          <w:sz w:val="24"/>
          <w:szCs w:val="24"/>
        </w:rPr>
        <w:t>karakterizaciju</w:t>
      </w:r>
      <w:proofErr w:type="spellEnd"/>
      <w:r w:rsidRPr="007C7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7266">
        <w:rPr>
          <w:rFonts w:ascii="Times New Roman" w:hAnsi="Times New Roman" w:cs="Times New Roman"/>
          <w:sz w:val="24"/>
          <w:szCs w:val="24"/>
        </w:rPr>
        <w:t>zajednic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zemljisnih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pomoć</w:t>
      </w:r>
      <w:proofErr w:type="spellEnd"/>
      <w:r w:rsidRPr="007C7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7266">
        <w:rPr>
          <w:rFonts w:ascii="Times New Roman" w:hAnsi="Times New Roman" w:cs="Times New Roman"/>
          <w:sz w:val="24"/>
          <w:szCs w:val="24"/>
        </w:rPr>
        <w:t>DNK</w:t>
      </w:r>
      <w:proofErr w:type="spellEnd"/>
      <w:r w:rsidRPr="007C7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7266">
        <w:rPr>
          <w:rFonts w:ascii="Times New Roman" w:hAnsi="Times New Roman" w:cs="Times New Roman"/>
          <w:sz w:val="24"/>
          <w:szCs w:val="24"/>
        </w:rPr>
        <w:t>baziranih</w:t>
      </w:r>
      <w:proofErr w:type="spellEnd"/>
      <w:r w:rsidRPr="007C7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7266">
        <w:rPr>
          <w:rFonts w:ascii="Times New Roman" w:hAnsi="Times New Roman" w:cs="Times New Roman"/>
          <w:sz w:val="24"/>
          <w:szCs w:val="24"/>
        </w:rPr>
        <w:t>metoda</w:t>
      </w:r>
      <w:proofErr w:type="spellEnd"/>
      <w:r w:rsidRPr="007C726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C7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O</w:t>
      </w:r>
      <w:r w:rsidRPr="007C7266">
        <w:rPr>
          <w:rFonts w:ascii="Times New Roman" w:hAnsi="Times New Roman" w:cs="Times New Roman"/>
          <w:sz w:val="24"/>
          <w:szCs w:val="24"/>
        </w:rPr>
        <w:t>vaj</w:t>
      </w:r>
      <w:proofErr w:type="spellEnd"/>
      <w:r w:rsidRPr="007C72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kit </w:t>
      </w:r>
      <w:r w:rsidRPr="007C7266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 w:rsidRPr="007C7266">
        <w:rPr>
          <w:rFonts w:ascii="Times New Roman" w:hAnsi="Times New Roman" w:cs="Times New Roman"/>
          <w:sz w:val="24"/>
          <w:szCs w:val="24"/>
        </w:rPr>
        <w:t>koristi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č</w:t>
      </w:r>
      <w:r w:rsidRPr="007C7266">
        <w:rPr>
          <w:rFonts w:ascii="Times New Roman" w:hAnsi="Times New Roman" w:cs="Times New Roman"/>
          <w:sz w:val="24"/>
          <w:szCs w:val="24"/>
        </w:rPr>
        <w:t>asopisima</w:t>
      </w:r>
      <w:proofErr w:type="spellEnd"/>
      <w:r w:rsidRPr="007C7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7266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Pr="007C7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7266">
        <w:rPr>
          <w:rFonts w:ascii="Times New Roman" w:hAnsi="Times New Roman" w:cs="Times New Roman"/>
          <w:sz w:val="24"/>
          <w:szCs w:val="24"/>
        </w:rPr>
        <w:t>dokaz</w:t>
      </w:r>
      <w:proofErr w:type="spellEnd"/>
      <w:r w:rsidRPr="007C7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7266">
        <w:rPr>
          <w:rFonts w:ascii="Times New Roman" w:hAnsi="Times New Roman" w:cs="Times New Roman"/>
          <w:sz w:val="24"/>
          <w:szCs w:val="24"/>
        </w:rPr>
        <w:t>kvaliateta</w:t>
      </w:r>
      <w:proofErr w:type="spellEnd"/>
      <w:r w:rsidRPr="007C7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7266">
        <w:rPr>
          <w:rFonts w:ascii="Times New Roman" w:hAnsi="Times New Roman" w:cs="Times New Roman"/>
          <w:sz w:val="24"/>
          <w:szCs w:val="24"/>
        </w:rPr>
        <w:t>adekvatno</w:t>
      </w:r>
      <w:proofErr w:type="spellEnd"/>
      <w:r w:rsidRPr="007C7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7266">
        <w:rPr>
          <w:rFonts w:ascii="Times New Roman" w:hAnsi="Times New Roman" w:cs="Times New Roman"/>
          <w:sz w:val="24"/>
          <w:szCs w:val="24"/>
        </w:rPr>
        <w:t>sprovedenih</w:t>
      </w:r>
      <w:proofErr w:type="spellEnd"/>
      <w:r w:rsidRPr="007C7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7266">
        <w:rPr>
          <w:rFonts w:ascii="Times New Roman" w:hAnsi="Times New Roman" w:cs="Times New Roman"/>
          <w:sz w:val="24"/>
          <w:szCs w:val="24"/>
        </w:rPr>
        <w:t>eksperimenta</w:t>
      </w:r>
      <w:proofErr w:type="spellEnd"/>
      <w:r w:rsidRPr="007C726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C7266">
        <w:rPr>
          <w:rFonts w:ascii="Times New Roman" w:hAnsi="Times New Roman" w:cs="Times New Roman"/>
          <w:sz w:val="24"/>
          <w:szCs w:val="24"/>
        </w:rPr>
        <w:t xml:space="preserve"> Kit </w:t>
      </w:r>
      <w:proofErr w:type="spellStart"/>
      <w:r w:rsidRPr="007C7266">
        <w:rPr>
          <w:rFonts w:ascii="Times New Roman" w:hAnsi="Times New Roman" w:cs="Times New Roman"/>
          <w:sz w:val="24"/>
          <w:szCs w:val="24"/>
        </w:rPr>
        <w:t>sadrzi</w:t>
      </w:r>
      <w:proofErr w:type="spellEnd"/>
      <w:r w:rsidRPr="007C7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7266">
        <w:rPr>
          <w:rFonts w:ascii="Times New Roman" w:hAnsi="Times New Roman" w:cs="Times New Roman"/>
          <w:sz w:val="24"/>
          <w:szCs w:val="24"/>
        </w:rPr>
        <w:t>niz</w:t>
      </w:r>
      <w:proofErr w:type="spellEnd"/>
      <w:r w:rsidRPr="007C7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7266">
        <w:rPr>
          <w:rFonts w:ascii="Times New Roman" w:hAnsi="Times New Roman" w:cs="Times New Roman"/>
          <w:sz w:val="24"/>
          <w:szCs w:val="24"/>
        </w:rPr>
        <w:t>patentiranih</w:t>
      </w:r>
      <w:proofErr w:type="spellEnd"/>
      <w:r w:rsidRPr="007C7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7266">
        <w:rPr>
          <w:rFonts w:ascii="Times New Roman" w:hAnsi="Times New Roman" w:cs="Times New Roman"/>
          <w:sz w:val="24"/>
          <w:szCs w:val="24"/>
        </w:rPr>
        <w:t>rastvora</w:t>
      </w:r>
      <w:proofErr w:type="spellEnd"/>
      <w:r w:rsidRPr="007C7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726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C7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7266">
        <w:rPr>
          <w:rFonts w:ascii="Times New Roman" w:hAnsi="Times New Roman" w:cs="Times New Roman"/>
          <w:sz w:val="24"/>
          <w:szCs w:val="24"/>
        </w:rPr>
        <w:t>selektivnih</w:t>
      </w:r>
      <w:proofErr w:type="spellEnd"/>
      <w:r w:rsidRPr="007C7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7266">
        <w:rPr>
          <w:rFonts w:ascii="Times New Roman" w:hAnsi="Times New Roman" w:cs="Times New Roman"/>
          <w:sz w:val="24"/>
          <w:szCs w:val="24"/>
        </w:rPr>
        <w:t>mikrokolona</w:t>
      </w:r>
      <w:proofErr w:type="spellEnd"/>
      <w:r w:rsidRPr="007C7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7266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Pr="007C726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7C7266">
        <w:rPr>
          <w:rFonts w:ascii="Times New Roman" w:hAnsi="Times New Roman" w:cs="Times New Roman"/>
          <w:sz w:val="24"/>
          <w:szCs w:val="24"/>
        </w:rPr>
        <w:t>po</w:t>
      </w:r>
      <w:proofErr w:type="spellEnd"/>
      <w:r w:rsidRPr="007C7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7266">
        <w:rPr>
          <w:rFonts w:ascii="Times New Roman" w:hAnsi="Times New Roman" w:cs="Times New Roman"/>
          <w:sz w:val="24"/>
          <w:szCs w:val="24"/>
        </w:rPr>
        <w:t>protokolu</w:t>
      </w:r>
      <w:proofErr w:type="spellEnd"/>
      <w:r w:rsidRPr="007C7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7266">
        <w:rPr>
          <w:rFonts w:ascii="Times New Roman" w:hAnsi="Times New Roman" w:cs="Times New Roman"/>
          <w:sz w:val="24"/>
          <w:szCs w:val="24"/>
        </w:rPr>
        <w:t>upotrebljavaju</w:t>
      </w:r>
      <w:proofErr w:type="spellEnd"/>
      <w:r w:rsidRPr="007C7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7266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7C7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7266">
        <w:rPr>
          <w:rFonts w:ascii="Times New Roman" w:hAnsi="Times New Roman" w:cs="Times New Roman"/>
          <w:sz w:val="24"/>
          <w:szCs w:val="24"/>
        </w:rPr>
        <w:t>izolaciju</w:t>
      </w:r>
      <w:proofErr w:type="spellEnd"/>
      <w:r w:rsidRPr="007C7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7266">
        <w:rPr>
          <w:rFonts w:ascii="Times New Roman" w:hAnsi="Times New Roman" w:cs="Times New Roman"/>
          <w:sz w:val="24"/>
          <w:szCs w:val="24"/>
        </w:rPr>
        <w:t>visoko</w:t>
      </w:r>
      <w:proofErr w:type="spellEnd"/>
      <w:r w:rsidRPr="007C7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7266">
        <w:rPr>
          <w:rFonts w:ascii="Times New Roman" w:hAnsi="Times New Roman" w:cs="Times New Roman"/>
          <w:sz w:val="24"/>
          <w:szCs w:val="24"/>
        </w:rPr>
        <w:t>kvalitetne</w:t>
      </w:r>
      <w:proofErr w:type="spellEnd"/>
      <w:r w:rsidRPr="007C7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726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C7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7266">
        <w:rPr>
          <w:rFonts w:ascii="Times New Roman" w:hAnsi="Times New Roman" w:cs="Times New Roman"/>
          <w:sz w:val="24"/>
          <w:szCs w:val="24"/>
        </w:rPr>
        <w:t>kvantitativno</w:t>
      </w:r>
      <w:proofErr w:type="spellEnd"/>
      <w:r w:rsidRPr="007C7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7266">
        <w:rPr>
          <w:rFonts w:ascii="Times New Roman" w:hAnsi="Times New Roman" w:cs="Times New Roman"/>
          <w:sz w:val="24"/>
          <w:szCs w:val="24"/>
        </w:rPr>
        <w:t>visoko</w:t>
      </w:r>
      <w:proofErr w:type="spellEnd"/>
      <w:r w:rsidRPr="007C7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7266">
        <w:rPr>
          <w:rFonts w:ascii="Times New Roman" w:hAnsi="Times New Roman" w:cs="Times New Roman"/>
          <w:sz w:val="24"/>
          <w:szCs w:val="24"/>
        </w:rPr>
        <w:t>zastupljene</w:t>
      </w:r>
      <w:proofErr w:type="spellEnd"/>
      <w:r w:rsidRPr="007C7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7266">
        <w:rPr>
          <w:rFonts w:ascii="Times New Roman" w:hAnsi="Times New Roman" w:cs="Times New Roman"/>
          <w:sz w:val="24"/>
          <w:szCs w:val="24"/>
        </w:rPr>
        <w:t>DNK</w:t>
      </w:r>
      <w:proofErr w:type="spellEnd"/>
      <w:r w:rsidRPr="007C7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7266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7C7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7266">
        <w:rPr>
          <w:rFonts w:ascii="Times New Roman" w:hAnsi="Times New Roman" w:cs="Times New Roman"/>
          <w:sz w:val="24"/>
          <w:szCs w:val="24"/>
        </w:rPr>
        <w:t>različitih</w:t>
      </w:r>
      <w:proofErr w:type="spellEnd"/>
      <w:r w:rsidRPr="007C7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7266">
        <w:rPr>
          <w:rFonts w:ascii="Times New Roman" w:hAnsi="Times New Roman" w:cs="Times New Roman"/>
          <w:sz w:val="24"/>
          <w:szCs w:val="24"/>
        </w:rPr>
        <w:t>tipova</w:t>
      </w:r>
      <w:proofErr w:type="spellEnd"/>
      <w:r w:rsidRPr="007C7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7266">
        <w:rPr>
          <w:rFonts w:ascii="Times New Roman" w:hAnsi="Times New Roman" w:cs="Times New Roman"/>
          <w:sz w:val="24"/>
          <w:szCs w:val="24"/>
        </w:rPr>
        <w:t>zemljišta</w:t>
      </w:r>
      <w:proofErr w:type="spellEnd"/>
      <w:r w:rsidRPr="007C726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7C7266">
        <w:rPr>
          <w:rFonts w:ascii="Times New Roman" w:hAnsi="Times New Roman" w:cs="Times New Roman"/>
          <w:sz w:val="24"/>
          <w:szCs w:val="24"/>
        </w:rPr>
        <w:t>Sadržaj</w:t>
      </w:r>
      <w:proofErr w:type="spellEnd"/>
      <w:r w:rsidRPr="007C7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7266">
        <w:rPr>
          <w:rFonts w:ascii="Times New Roman" w:hAnsi="Times New Roman" w:cs="Times New Roman"/>
          <w:sz w:val="24"/>
          <w:szCs w:val="24"/>
        </w:rPr>
        <w:t>najnovije</w:t>
      </w:r>
      <w:proofErr w:type="spellEnd"/>
      <w:r w:rsidRPr="007C7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7266">
        <w:rPr>
          <w:rFonts w:ascii="Times New Roman" w:hAnsi="Times New Roman" w:cs="Times New Roman"/>
          <w:sz w:val="24"/>
          <w:szCs w:val="24"/>
        </w:rPr>
        <w:t>tehnologije</w:t>
      </w:r>
      <w:proofErr w:type="spellEnd"/>
      <w:r w:rsidRPr="007C7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7266">
        <w:rPr>
          <w:rFonts w:ascii="Times New Roman" w:hAnsi="Times New Roman" w:cs="Times New Roman"/>
          <w:sz w:val="24"/>
          <w:szCs w:val="24"/>
        </w:rPr>
        <w:t>otklanjanja</w:t>
      </w:r>
      <w:proofErr w:type="spellEnd"/>
      <w:r w:rsidRPr="007C7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7266">
        <w:rPr>
          <w:rFonts w:ascii="Times New Roman" w:hAnsi="Times New Roman" w:cs="Times New Roman"/>
          <w:sz w:val="24"/>
          <w:szCs w:val="24"/>
        </w:rPr>
        <w:t>inhibitora</w:t>
      </w:r>
      <w:proofErr w:type="spellEnd"/>
      <w:r w:rsidRPr="007C7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7266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7C7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7266">
        <w:rPr>
          <w:rFonts w:ascii="Times New Roman" w:hAnsi="Times New Roman" w:cs="Times New Roman"/>
          <w:sz w:val="24"/>
          <w:szCs w:val="24"/>
        </w:rPr>
        <w:t>izuzetno</w:t>
      </w:r>
      <w:proofErr w:type="spellEnd"/>
      <w:r w:rsidRPr="007C7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7266">
        <w:rPr>
          <w:rFonts w:ascii="Times New Roman" w:hAnsi="Times New Roman" w:cs="Times New Roman"/>
          <w:sz w:val="24"/>
          <w:szCs w:val="24"/>
        </w:rPr>
        <w:t>zahtevnih</w:t>
      </w:r>
      <w:proofErr w:type="spellEnd"/>
      <w:r w:rsidRPr="007C7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7266">
        <w:rPr>
          <w:rFonts w:ascii="Times New Roman" w:hAnsi="Times New Roman" w:cs="Times New Roman"/>
          <w:sz w:val="24"/>
          <w:szCs w:val="24"/>
        </w:rPr>
        <w:t>uzoraka</w:t>
      </w:r>
      <w:proofErr w:type="spellEnd"/>
      <w:r w:rsidRPr="007C7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zemljišta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Pogodan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direktnu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</w:t>
      </w:r>
      <w:r w:rsidRPr="007C7266">
        <w:rPr>
          <w:rFonts w:ascii="Times New Roman" w:hAnsi="Times New Roman" w:cs="Times New Roman"/>
          <w:sz w:val="24"/>
          <w:szCs w:val="24"/>
        </w:rPr>
        <w:t>potrebu</w:t>
      </w:r>
      <w:proofErr w:type="spellEnd"/>
      <w:r w:rsidRPr="007C7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7266">
        <w:rPr>
          <w:rFonts w:ascii="Times New Roman" w:hAnsi="Times New Roman" w:cs="Times New Roman"/>
          <w:sz w:val="24"/>
          <w:szCs w:val="24"/>
        </w:rPr>
        <w:lastRenderedPageBreak/>
        <w:t>izolata</w:t>
      </w:r>
      <w:proofErr w:type="spellEnd"/>
      <w:r w:rsidRPr="007C7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7266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7C7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7266">
        <w:rPr>
          <w:rFonts w:ascii="Times New Roman" w:hAnsi="Times New Roman" w:cs="Times New Roman"/>
          <w:sz w:val="24"/>
          <w:szCs w:val="24"/>
        </w:rPr>
        <w:t>NGS</w:t>
      </w:r>
      <w:proofErr w:type="spellEnd"/>
      <w:r w:rsidRPr="007C7266">
        <w:rPr>
          <w:rFonts w:ascii="Times New Roman" w:hAnsi="Times New Roman" w:cs="Times New Roman"/>
          <w:sz w:val="24"/>
          <w:szCs w:val="24"/>
        </w:rPr>
        <w:t xml:space="preserve"> (Next Generation Sequencing) </w:t>
      </w:r>
      <w:proofErr w:type="spellStart"/>
      <w:r w:rsidRPr="007C7266">
        <w:rPr>
          <w:rFonts w:ascii="Times New Roman" w:hAnsi="Times New Roman" w:cs="Times New Roman"/>
          <w:sz w:val="24"/>
          <w:szCs w:val="24"/>
        </w:rPr>
        <w:t>zemljišnih</w:t>
      </w:r>
      <w:proofErr w:type="spellEnd"/>
      <w:r w:rsidRPr="007C7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7266">
        <w:rPr>
          <w:rFonts w:ascii="Times New Roman" w:hAnsi="Times New Roman" w:cs="Times New Roman"/>
          <w:sz w:val="24"/>
          <w:szCs w:val="24"/>
        </w:rPr>
        <w:t>mikro</w:t>
      </w:r>
      <w:r>
        <w:rPr>
          <w:rFonts w:ascii="Times New Roman" w:hAnsi="Times New Roman" w:cs="Times New Roman"/>
          <w:sz w:val="24"/>
          <w:szCs w:val="24"/>
        </w:rPr>
        <w:t>organizama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gljive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bakterije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7C726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A5545">
        <w:rPr>
          <w:rFonts w:ascii="Times New Roman" w:hAnsi="Times New Roman" w:cs="Times New Roman"/>
          <w:sz w:val="24"/>
          <w:szCs w:val="24"/>
        </w:rPr>
        <w:t xml:space="preserve"> </w:t>
      </w:r>
      <w:r w:rsidR="006A41F7" w:rsidRPr="006A41F7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6A41F7" w:rsidRPr="006A41F7">
        <w:rPr>
          <w:rFonts w:ascii="Times New Roman" w:hAnsi="Times New Roman" w:cs="Times New Roman"/>
          <w:sz w:val="24"/>
          <w:szCs w:val="24"/>
        </w:rPr>
        <w:t>Qiagen</w:t>
      </w:r>
      <w:proofErr w:type="spellEnd"/>
      <w:proofErr w:type="gramStart"/>
      <w:r w:rsidR="006A41F7" w:rsidRPr="006A41F7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="006A41F7" w:rsidRPr="006A41F7">
        <w:rPr>
          <w:rFonts w:ascii="Times New Roman" w:hAnsi="Times New Roman" w:cs="Times New Roman"/>
          <w:sz w:val="24"/>
          <w:szCs w:val="24"/>
        </w:rPr>
        <w:t>или</w:t>
      </w:r>
      <w:proofErr w:type="spellEnd"/>
      <w:proofErr w:type="gramEnd"/>
      <w:r w:rsidR="006A41F7" w:rsidRPr="006A41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41F7" w:rsidRPr="006A41F7">
        <w:rPr>
          <w:rFonts w:ascii="Times New Roman" w:hAnsi="Times New Roman" w:cs="Times New Roman"/>
          <w:sz w:val="24"/>
          <w:szCs w:val="24"/>
        </w:rPr>
        <w:t>одговарајући</w:t>
      </w:r>
      <w:proofErr w:type="spellEnd"/>
    </w:p>
    <w:p w:rsidR="005703D3" w:rsidRPr="007C7266" w:rsidRDefault="005703D3" w:rsidP="005703D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C7266">
        <w:rPr>
          <w:rFonts w:ascii="Times New Roman" w:hAnsi="Times New Roman" w:cs="Times New Roman"/>
          <w:b/>
          <w:sz w:val="24"/>
          <w:szCs w:val="24"/>
        </w:rPr>
        <w:t>Kitovi</w:t>
      </w:r>
      <w:proofErr w:type="spellEnd"/>
      <w:r w:rsidRPr="007C72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C7266">
        <w:rPr>
          <w:rFonts w:ascii="Times New Roman" w:hAnsi="Times New Roman" w:cs="Times New Roman"/>
          <w:b/>
          <w:sz w:val="24"/>
          <w:szCs w:val="24"/>
        </w:rPr>
        <w:t>za</w:t>
      </w:r>
      <w:proofErr w:type="spellEnd"/>
      <w:r w:rsidRPr="007C72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C7266">
        <w:rPr>
          <w:rFonts w:ascii="Times New Roman" w:hAnsi="Times New Roman" w:cs="Times New Roman"/>
          <w:b/>
          <w:sz w:val="24"/>
          <w:szCs w:val="24"/>
        </w:rPr>
        <w:t>izolaciju</w:t>
      </w:r>
      <w:proofErr w:type="spellEnd"/>
      <w:r w:rsidRPr="007C72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C7266">
        <w:rPr>
          <w:rFonts w:ascii="Times New Roman" w:hAnsi="Times New Roman" w:cs="Times New Roman"/>
          <w:b/>
          <w:sz w:val="24"/>
          <w:szCs w:val="24"/>
        </w:rPr>
        <w:t>DNK</w:t>
      </w:r>
      <w:proofErr w:type="spellEnd"/>
      <w:r w:rsidRPr="007C7266">
        <w:rPr>
          <w:rFonts w:ascii="Times New Roman" w:hAnsi="Times New Roman" w:cs="Times New Roman"/>
          <w:b/>
          <w:sz w:val="24"/>
          <w:szCs w:val="24"/>
        </w:rPr>
        <w:t xml:space="preserve"> is </w:t>
      </w:r>
      <w:proofErr w:type="spellStart"/>
      <w:r w:rsidRPr="007C7266">
        <w:rPr>
          <w:rFonts w:ascii="Times New Roman" w:hAnsi="Times New Roman" w:cs="Times New Roman"/>
          <w:b/>
          <w:sz w:val="24"/>
          <w:szCs w:val="24"/>
        </w:rPr>
        <w:t>insekata</w:t>
      </w:r>
      <w:proofErr w:type="spellEnd"/>
      <w:r w:rsidRPr="007C72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7266">
        <w:rPr>
          <w:rFonts w:ascii="Times New Roman" w:hAnsi="Times New Roman" w:cs="Times New Roman"/>
          <w:sz w:val="24"/>
          <w:szCs w:val="24"/>
        </w:rPr>
        <w:t>količina</w:t>
      </w:r>
      <w:proofErr w:type="spellEnd"/>
      <w:r w:rsidRPr="007C7266">
        <w:rPr>
          <w:rFonts w:ascii="Times New Roman" w:hAnsi="Times New Roman" w:cs="Times New Roman"/>
          <w:sz w:val="24"/>
          <w:szCs w:val="24"/>
        </w:rPr>
        <w:t xml:space="preserve"> 300 </w:t>
      </w:r>
      <w:proofErr w:type="spellStart"/>
      <w:r w:rsidRPr="007C7266">
        <w:rPr>
          <w:rFonts w:ascii="Times New Roman" w:hAnsi="Times New Roman" w:cs="Times New Roman"/>
          <w:sz w:val="24"/>
          <w:szCs w:val="24"/>
        </w:rPr>
        <w:t>izolacija</w:t>
      </w:r>
      <w:proofErr w:type="spellEnd"/>
      <w:r w:rsidRPr="007C72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41F7" w:rsidRPr="007C7266" w:rsidRDefault="005703D3" w:rsidP="005703D3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7C7266">
        <w:rPr>
          <w:rFonts w:ascii="Times New Roman" w:hAnsi="Times New Roman" w:cs="Times New Roman"/>
          <w:sz w:val="24"/>
          <w:szCs w:val="24"/>
        </w:rPr>
        <w:t>Opis</w:t>
      </w:r>
      <w:proofErr w:type="spellEnd"/>
      <w:r w:rsidRPr="007C7266">
        <w:rPr>
          <w:rFonts w:ascii="Times New Roman" w:hAnsi="Times New Roman" w:cs="Times New Roman"/>
          <w:sz w:val="24"/>
          <w:szCs w:val="24"/>
        </w:rPr>
        <w:t xml:space="preserve">: </w:t>
      </w:r>
      <w:r w:rsidRPr="007C7266">
        <w:rPr>
          <w:rFonts w:ascii="Times New Roman" w:hAnsi="Times New Roman" w:cs="Times New Roman"/>
          <w:b/>
          <w:sz w:val="24"/>
          <w:szCs w:val="24"/>
        </w:rPr>
        <w:t xml:space="preserve">New England </w:t>
      </w:r>
      <w:proofErr w:type="spellStart"/>
      <w:r w:rsidRPr="007C7266">
        <w:rPr>
          <w:rFonts w:ascii="Times New Roman" w:hAnsi="Times New Roman" w:cs="Times New Roman"/>
          <w:b/>
          <w:sz w:val="24"/>
          <w:szCs w:val="24"/>
        </w:rPr>
        <w:t>Biolabs</w:t>
      </w:r>
      <w:proofErr w:type="spellEnd"/>
      <w:r w:rsidRPr="007C7266">
        <w:rPr>
          <w:rFonts w:ascii="Times New Roman" w:hAnsi="Times New Roman" w:cs="Times New Roman"/>
          <w:b/>
          <w:sz w:val="24"/>
          <w:szCs w:val="24"/>
        </w:rPr>
        <w:t>: Monarch Genomic DNA Purification Kit</w:t>
      </w:r>
      <w:r w:rsidRPr="007C72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C7266">
        <w:rPr>
          <w:rFonts w:ascii="Times New Roman" w:hAnsi="Times New Roman" w:cs="Times New Roman"/>
          <w:sz w:val="24"/>
          <w:szCs w:val="24"/>
        </w:rPr>
        <w:t>–(</w:t>
      </w:r>
      <w:proofErr w:type="spellStart"/>
      <w:proofErr w:type="gramEnd"/>
      <w:r w:rsidRPr="007C7266">
        <w:rPr>
          <w:rFonts w:ascii="Times New Roman" w:hAnsi="Times New Roman" w:cs="Times New Roman"/>
          <w:sz w:val="24"/>
          <w:szCs w:val="24"/>
        </w:rPr>
        <w:t>preparatornih</w:t>
      </w:r>
      <w:proofErr w:type="spellEnd"/>
      <w:r w:rsidRPr="007C7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7266">
        <w:rPr>
          <w:rFonts w:ascii="Times New Roman" w:hAnsi="Times New Roman" w:cs="Times New Roman"/>
          <w:sz w:val="24"/>
          <w:szCs w:val="24"/>
        </w:rPr>
        <w:t>reakcija</w:t>
      </w:r>
      <w:proofErr w:type="spellEnd"/>
      <w:r w:rsidRPr="007C7266">
        <w:rPr>
          <w:rFonts w:ascii="Times New Roman" w:hAnsi="Times New Roman" w:cs="Times New Roman"/>
          <w:sz w:val="24"/>
          <w:szCs w:val="24"/>
        </w:rPr>
        <w:t xml:space="preserve">) je </w:t>
      </w:r>
      <w:proofErr w:type="spellStart"/>
      <w:r w:rsidRPr="007C7266">
        <w:rPr>
          <w:rFonts w:ascii="Times New Roman" w:hAnsi="Times New Roman" w:cs="Times New Roman"/>
          <w:sz w:val="24"/>
          <w:szCs w:val="24"/>
        </w:rPr>
        <w:t>specijalizova</w:t>
      </w:r>
      <w:r>
        <w:rPr>
          <w:rFonts w:ascii="Times New Roman" w:hAnsi="Times New Roman" w:cs="Times New Roman"/>
          <w:sz w:val="24"/>
          <w:szCs w:val="24"/>
        </w:rPr>
        <w:t>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kit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uzorke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teš</w:t>
      </w:r>
      <w:r w:rsidRPr="007C7266">
        <w:rPr>
          <w:rFonts w:ascii="Times New Roman" w:hAnsi="Times New Roman" w:cs="Times New Roman"/>
          <w:sz w:val="24"/>
          <w:szCs w:val="24"/>
        </w:rPr>
        <w:t>ko</w:t>
      </w:r>
      <w:proofErr w:type="spellEnd"/>
      <w:r w:rsidRPr="007C7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7266">
        <w:rPr>
          <w:rFonts w:ascii="Times New Roman" w:hAnsi="Times New Roman" w:cs="Times New Roman"/>
          <w:sz w:val="24"/>
          <w:szCs w:val="24"/>
        </w:rPr>
        <w:t>izolovati</w:t>
      </w:r>
      <w:proofErr w:type="spellEnd"/>
      <w:r w:rsidRPr="007C7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7266">
        <w:rPr>
          <w:rFonts w:ascii="Times New Roman" w:hAnsi="Times New Roman" w:cs="Times New Roman"/>
          <w:sz w:val="24"/>
          <w:szCs w:val="24"/>
        </w:rPr>
        <w:t>DNK</w:t>
      </w:r>
      <w:proofErr w:type="spellEnd"/>
      <w:r w:rsidRPr="007C7266">
        <w:rPr>
          <w:rFonts w:ascii="Times New Roman" w:hAnsi="Times New Roman" w:cs="Times New Roman"/>
          <w:sz w:val="24"/>
          <w:szCs w:val="24"/>
        </w:rPr>
        <w:t xml:space="preserve">. S </w:t>
      </w:r>
      <w:proofErr w:type="spellStart"/>
      <w:r w:rsidRPr="007C7266">
        <w:rPr>
          <w:rFonts w:ascii="Times New Roman" w:hAnsi="Times New Roman" w:cs="Times New Roman"/>
          <w:sz w:val="24"/>
          <w:szCs w:val="24"/>
        </w:rPr>
        <w:t>obzirom</w:t>
      </w:r>
      <w:proofErr w:type="spellEnd"/>
      <w:r w:rsidRPr="007C7266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7C7266">
        <w:rPr>
          <w:rFonts w:ascii="Times New Roman" w:hAnsi="Times New Roman" w:cs="Times New Roman"/>
          <w:sz w:val="24"/>
          <w:szCs w:val="24"/>
        </w:rPr>
        <w:t>poseduju</w:t>
      </w:r>
      <w:proofErr w:type="spellEnd"/>
      <w:r w:rsidRPr="007C7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7266">
        <w:rPr>
          <w:rFonts w:ascii="Times New Roman" w:hAnsi="Times New Roman" w:cs="Times New Roman"/>
          <w:sz w:val="24"/>
          <w:szCs w:val="24"/>
        </w:rPr>
        <w:t>egzoskelet</w:t>
      </w:r>
      <w:proofErr w:type="spellEnd"/>
      <w:r w:rsidRPr="007C7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7266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Pr="007C7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7266">
        <w:rPr>
          <w:rFonts w:ascii="Times New Roman" w:hAnsi="Times New Roman" w:cs="Times New Roman"/>
          <w:sz w:val="24"/>
          <w:szCs w:val="24"/>
        </w:rPr>
        <w:t>hitina</w:t>
      </w:r>
      <w:proofErr w:type="spellEnd"/>
      <w:r w:rsidRPr="007C726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C7266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7C7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7266">
        <w:rPr>
          <w:rFonts w:ascii="Times New Roman" w:hAnsi="Times New Roman" w:cs="Times New Roman"/>
          <w:sz w:val="24"/>
          <w:szCs w:val="24"/>
        </w:rPr>
        <w:t>blokira</w:t>
      </w:r>
      <w:proofErr w:type="spellEnd"/>
      <w:r w:rsidRPr="007C7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C7266">
        <w:rPr>
          <w:rFonts w:ascii="Times New Roman" w:hAnsi="Times New Roman" w:cs="Times New Roman"/>
          <w:sz w:val="24"/>
          <w:szCs w:val="24"/>
        </w:rPr>
        <w:t>mnoge</w:t>
      </w:r>
      <w:proofErr w:type="spellEnd"/>
      <w:r w:rsidRPr="007C726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C7266">
        <w:rPr>
          <w:rFonts w:ascii="Times New Roman" w:hAnsi="Times New Roman" w:cs="Times New Roman"/>
          <w:sz w:val="24"/>
          <w:szCs w:val="24"/>
        </w:rPr>
        <w:t>biohemjske</w:t>
      </w:r>
      <w:proofErr w:type="spellEnd"/>
      <w:proofErr w:type="gramEnd"/>
      <w:r w:rsidRPr="007C7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7266">
        <w:rPr>
          <w:rFonts w:ascii="Times New Roman" w:hAnsi="Times New Roman" w:cs="Times New Roman"/>
          <w:sz w:val="24"/>
          <w:szCs w:val="24"/>
        </w:rPr>
        <w:t>reakcije</w:t>
      </w:r>
      <w:proofErr w:type="spellEnd"/>
      <w:r w:rsidRPr="007C726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C7266">
        <w:rPr>
          <w:rFonts w:ascii="Times New Roman" w:hAnsi="Times New Roman" w:cs="Times New Roman"/>
          <w:sz w:val="24"/>
          <w:szCs w:val="24"/>
        </w:rPr>
        <w:t>izolacija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DNK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insekata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izuzetno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tež</w:t>
      </w:r>
      <w:r w:rsidRPr="007C7266">
        <w:rPr>
          <w:rFonts w:ascii="Times New Roman" w:hAnsi="Times New Roman" w:cs="Times New Roman"/>
          <w:sz w:val="24"/>
          <w:szCs w:val="24"/>
        </w:rPr>
        <w:t>ak</w:t>
      </w:r>
      <w:proofErr w:type="spellEnd"/>
      <w:r w:rsidRPr="007C7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7266">
        <w:rPr>
          <w:rFonts w:ascii="Times New Roman" w:hAnsi="Times New Roman" w:cs="Times New Roman"/>
          <w:sz w:val="24"/>
          <w:szCs w:val="24"/>
        </w:rPr>
        <w:t>proces</w:t>
      </w:r>
      <w:proofErr w:type="spellEnd"/>
      <w:r w:rsidRPr="007C7266">
        <w:rPr>
          <w:rFonts w:ascii="Times New Roman" w:hAnsi="Times New Roman" w:cs="Times New Roman"/>
          <w:sz w:val="24"/>
          <w:szCs w:val="24"/>
        </w:rPr>
        <w:t xml:space="preserve">. </w:t>
      </w:r>
      <w:r w:rsidR="006A41F7" w:rsidRPr="006A41F7">
        <w:rPr>
          <w:rFonts w:ascii="Times New Roman" w:hAnsi="Times New Roman" w:cs="Times New Roman"/>
          <w:sz w:val="24"/>
          <w:szCs w:val="24"/>
        </w:rPr>
        <w:t>„NEB</w:t>
      </w:r>
      <w:proofErr w:type="gramStart"/>
      <w:r w:rsidR="006A41F7" w:rsidRPr="006A41F7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="006A41F7" w:rsidRPr="006A41F7">
        <w:rPr>
          <w:rFonts w:ascii="Times New Roman" w:hAnsi="Times New Roman" w:cs="Times New Roman"/>
          <w:sz w:val="24"/>
          <w:szCs w:val="24"/>
        </w:rPr>
        <w:t>или</w:t>
      </w:r>
      <w:proofErr w:type="spellEnd"/>
      <w:proofErr w:type="gramEnd"/>
      <w:r w:rsidR="006A41F7" w:rsidRPr="006A41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41F7" w:rsidRPr="006A41F7">
        <w:rPr>
          <w:rFonts w:ascii="Times New Roman" w:hAnsi="Times New Roman" w:cs="Times New Roman"/>
          <w:sz w:val="24"/>
          <w:szCs w:val="24"/>
        </w:rPr>
        <w:t>одговарајући</w:t>
      </w:r>
      <w:proofErr w:type="spellEnd"/>
    </w:p>
    <w:p w:rsidR="005703D3" w:rsidRPr="00563DBB" w:rsidRDefault="005703D3" w:rsidP="005703D3">
      <w:pPr>
        <w:pStyle w:val="Heading3"/>
        <w:numPr>
          <w:ilvl w:val="0"/>
          <w:numId w:val="5"/>
        </w:numPr>
        <w:rPr>
          <w:sz w:val="24"/>
          <w:szCs w:val="24"/>
        </w:rPr>
      </w:pPr>
      <w:proofErr w:type="spellStart"/>
      <w:r w:rsidRPr="00563DBB">
        <w:rPr>
          <w:sz w:val="24"/>
          <w:szCs w:val="24"/>
        </w:rPr>
        <w:t>Kitovi</w:t>
      </w:r>
      <w:proofErr w:type="spellEnd"/>
      <w:r w:rsidRPr="00563DBB">
        <w:rPr>
          <w:sz w:val="24"/>
          <w:szCs w:val="24"/>
        </w:rPr>
        <w:t xml:space="preserve"> </w:t>
      </w:r>
      <w:proofErr w:type="spellStart"/>
      <w:r w:rsidRPr="00563DBB">
        <w:rPr>
          <w:sz w:val="24"/>
          <w:szCs w:val="24"/>
        </w:rPr>
        <w:t>za</w:t>
      </w:r>
      <w:proofErr w:type="spellEnd"/>
      <w:r w:rsidRPr="00563DBB">
        <w:rPr>
          <w:sz w:val="24"/>
          <w:szCs w:val="24"/>
        </w:rPr>
        <w:t xml:space="preserve"> </w:t>
      </w:r>
      <w:proofErr w:type="spellStart"/>
      <w:r w:rsidRPr="00563DBB">
        <w:rPr>
          <w:sz w:val="24"/>
          <w:szCs w:val="24"/>
        </w:rPr>
        <w:t>PCR</w:t>
      </w:r>
      <w:proofErr w:type="spellEnd"/>
      <w:r w:rsidRPr="00563DBB">
        <w:rPr>
          <w:sz w:val="24"/>
          <w:szCs w:val="24"/>
        </w:rPr>
        <w:t xml:space="preserve"> </w:t>
      </w:r>
      <w:proofErr w:type="spellStart"/>
      <w:r w:rsidRPr="00563DBB">
        <w:rPr>
          <w:sz w:val="24"/>
          <w:szCs w:val="24"/>
        </w:rPr>
        <w:t>reakcije</w:t>
      </w:r>
      <w:proofErr w:type="spellEnd"/>
      <w:r>
        <w:rPr>
          <w:sz w:val="24"/>
          <w:szCs w:val="24"/>
        </w:rPr>
        <w:t xml:space="preserve"> master </w:t>
      </w:r>
      <w:proofErr w:type="spellStart"/>
      <w:r>
        <w:rPr>
          <w:sz w:val="24"/>
          <w:szCs w:val="24"/>
        </w:rPr>
        <w:t>miks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sa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standardnim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puferom</w:t>
      </w:r>
      <w:proofErr w:type="spellEnd"/>
      <w:r w:rsidRPr="00563DBB">
        <w:rPr>
          <w:sz w:val="24"/>
          <w:szCs w:val="24"/>
        </w:rPr>
        <w:t xml:space="preserve"> (1</w:t>
      </w:r>
      <w:r w:rsidR="00BD4E2B">
        <w:rPr>
          <w:sz w:val="24"/>
          <w:szCs w:val="24"/>
        </w:rPr>
        <w:t>0</w:t>
      </w:r>
      <w:r w:rsidRPr="00563DBB">
        <w:rPr>
          <w:sz w:val="24"/>
          <w:szCs w:val="24"/>
        </w:rPr>
        <w:t xml:space="preserve">00 </w:t>
      </w:r>
      <w:proofErr w:type="spellStart"/>
      <w:r w:rsidRPr="00563DBB">
        <w:rPr>
          <w:sz w:val="24"/>
          <w:szCs w:val="24"/>
        </w:rPr>
        <w:t>reakcija</w:t>
      </w:r>
      <w:proofErr w:type="spellEnd"/>
      <w:r w:rsidRPr="00563DBB">
        <w:rPr>
          <w:sz w:val="24"/>
          <w:szCs w:val="24"/>
        </w:rPr>
        <w:t>)</w:t>
      </w:r>
    </w:p>
    <w:p w:rsidR="006A41F7" w:rsidRDefault="005703D3" w:rsidP="005703D3">
      <w:pPr>
        <w:pStyle w:val="Heading3"/>
        <w:ind w:left="360"/>
        <w:rPr>
          <w:b w:val="0"/>
          <w:sz w:val="24"/>
          <w:szCs w:val="24"/>
        </w:rPr>
      </w:pPr>
      <w:proofErr w:type="spellStart"/>
      <w:r w:rsidRPr="004C1303">
        <w:rPr>
          <w:b w:val="0"/>
          <w:sz w:val="24"/>
          <w:szCs w:val="24"/>
        </w:rPr>
        <w:t>Opis</w:t>
      </w:r>
      <w:proofErr w:type="spellEnd"/>
      <w:r w:rsidRPr="004C1303">
        <w:rPr>
          <w:b w:val="0"/>
          <w:sz w:val="24"/>
          <w:szCs w:val="24"/>
        </w:rPr>
        <w:t>:</w:t>
      </w:r>
      <w:r w:rsidRPr="004C1303">
        <w:rPr>
          <w:sz w:val="24"/>
          <w:szCs w:val="24"/>
        </w:rPr>
        <w:t xml:space="preserve"> </w:t>
      </w:r>
      <w:proofErr w:type="spellStart"/>
      <w:r>
        <w:rPr>
          <w:sz w:val="22"/>
          <w:szCs w:val="22"/>
        </w:rPr>
        <w:t>OneTaq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2X</w:t>
      </w:r>
      <w:proofErr w:type="spellEnd"/>
      <w:r>
        <w:rPr>
          <w:sz w:val="22"/>
          <w:szCs w:val="22"/>
        </w:rPr>
        <w:t xml:space="preserve"> Master Mix with Standard Buffer </w:t>
      </w:r>
      <w:r w:rsidRPr="004C1303">
        <w:rPr>
          <w:b w:val="0"/>
          <w:sz w:val="24"/>
          <w:szCs w:val="24"/>
        </w:rPr>
        <w:t xml:space="preserve">Master-mix </w:t>
      </w:r>
      <w:proofErr w:type="spellStart"/>
      <w:r w:rsidRPr="004C1303">
        <w:rPr>
          <w:b w:val="0"/>
          <w:sz w:val="24"/>
          <w:szCs w:val="24"/>
        </w:rPr>
        <w:t>kitovi</w:t>
      </w:r>
      <w:proofErr w:type="spellEnd"/>
      <w:r w:rsidRPr="004C1303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se </w:t>
      </w:r>
      <w:proofErr w:type="spellStart"/>
      <w:r>
        <w:rPr>
          <w:b w:val="0"/>
          <w:sz w:val="24"/>
          <w:szCs w:val="24"/>
        </w:rPr>
        <w:t>koriste</w:t>
      </w:r>
      <w:proofErr w:type="spellEnd"/>
      <w:r>
        <w:rPr>
          <w:b w:val="0"/>
          <w:sz w:val="24"/>
          <w:szCs w:val="24"/>
        </w:rPr>
        <w:t xml:space="preserve"> da bi se </w:t>
      </w:r>
      <w:proofErr w:type="spellStart"/>
      <w:r>
        <w:rPr>
          <w:b w:val="0"/>
          <w:sz w:val="24"/>
          <w:szCs w:val="24"/>
        </w:rPr>
        <w:t>izbegle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greš</w:t>
      </w:r>
      <w:r w:rsidRPr="004C1303">
        <w:rPr>
          <w:b w:val="0"/>
          <w:sz w:val="24"/>
          <w:szCs w:val="24"/>
        </w:rPr>
        <w:t>ke</w:t>
      </w:r>
      <w:proofErr w:type="spellEnd"/>
      <w:r w:rsidRPr="004C1303">
        <w:rPr>
          <w:b w:val="0"/>
          <w:sz w:val="24"/>
          <w:szCs w:val="24"/>
        </w:rPr>
        <w:t xml:space="preserve"> u </w:t>
      </w:r>
      <w:proofErr w:type="spellStart"/>
      <w:r w:rsidRPr="004C1303">
        <w:rPr>
          <w:b w:val="0"/>
          <w:sz w:val="24"/>
          <w:szCs w:val="24"/>
        </w:rPr>
        <w:t>PCR</w:t>
      </w:r>
      <w:proofErr w:type="spellEnd"/>
      <w:r w:rsidRPr="004C1303">
        <w:rPr>
          <w:b w:val="0"/>
          <w:sz w:val="24"/>
          <w:szCs w:val="24"/>
        </w:rPr>
        <w:t xml:space="preserve"> </w:t>
      </w:r>
      <w:proofErr w:type="spellStart"/>
      <w:r w:rsidRPr="004C1303">
        <w:rPr>
          <w:b w:val="0"/>
          <w:sz w:val="24"/>
          <w:szCs w:val="24"/>
        </w:rPr>
        <w:t>reakcijama</w:t>
      </w:r>
      <w:proofErr w:type="spellEnd"/>
      <w:r w:rsidRPr="004C1303">
        <w:rPr>
          <w:b w:val="0"/>
          <w:sz w:val="24"/>
          <w:szCs w:val="24"/>
        </w:rPr>
        <w:t xml:space="preserve"> </w:t>
      </w:r>
      <w:proofErr w:type="spellStart"/>
      <w:r w:rsidRPr="004C1303">
        <w:rPr>
          <w:b w:val="0"/>
          <w:sz w:val="24"/>
          <w:szCs w:val="24"/>
        </w:rPr>
        <w:t>izazvane</w:t>
      </w:r>
      <w:proofErr w:type="spellEnd"/>
      <w:r w:rsidRPr="004C1303">
        <w:rPr>
          <w:b w:val="0"/>
          <w:sz w:val="24"/>
          <w:szCs w:val="24"/>
        </w:rPr>
        <w:t xml:space="preserve"> </w:t>
      </w:r>
      <w:proofErr w:type="spellStart"/>
      <w:r w:rsidRPr="004C1303">
        <w:rPr>
          <w:b w:val="0"/>
          <w:sz w:val="24"/>
          <w:szCs w:val="24"/>
        </w:rPr>
        <w:t>gre</w:t>
      </w:r>
      <w:r>
        <w:rPr>
          <w:b w:val="0"/>
          <w:sz w:val="24"/>
          <w:szCs w:val="24"/>
        </w:rPr>
        <w:t>š</w:t>
      </w:r>
      <w:r w:rsidRPr="004C1303">
        <w:rPr>
          <w:b w:val="0"/>
          <w:sz w:val="24"/>
          <w:szCs w:val="24"/>
        </w:rPr>
        <w:t>kama</w:t>
      </w:r>
      <w:proofErr w:type="spellEnd"/>
      <w:r w:rsidRPr="004C1303">
        <w:rPr>
          <w:b w:val="0"/>
          <w:sz w:val="24"/>
          <w:szCs w:val="24"/>
        </w:rPr>
        <w:t xml:space="preserve"> u </w:t>
      </w:r>
      <w:proofErr w:type="spellStart"/>
      <w:r w:rsidRPr="004C1303">
        <w:rPr>
          <w:b w:val="0"/>
          <w:sz w:val="24"/>
          <w:szCs w:val="24"/>
        </w:rPr>
        <w:t>pipeti</w:t>
      </w:r>
      <w:r>
        <w:rPr>
          <w:b w:val="0"/>
          <w:sz w:val="24"/>
          <w:szCs w:val="24"/>
        </w:rPr>
        <w:t>ranju</w:t>
      </w:r>
      <w:proofErr w:type="spellEnd"/>
      <w:r>
        <w:rPr>
          <w:b w:val="0"/>
          <w:sz w:val="24"/>
          <w:szCs w:val="24"/>
        </w:rPr>
        <w:t xml:space="preserve"> (</w:t>
      </w:r>
      <w:proofErr w:type="spellStart"/>
      <w:r>
        <w:rPr>
          <w:b w:val="0"/>
          <w:sz w:val="24"/>
          <w:szCs w:val="24"/>
        </w:rPr>
        <w:t>vrlo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čest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slučaj</w:t>
      </w:r>
      <w:proofErr w:type="spellEnd"/>
      <w:r>
        <w:rPr>
          <w:b w:val="0"/>
          <w:sz w:val="24"/>
          <w:szCs w:val="24"/>
        </w:rPr>
        <w:t xml:space="preserve">). </w:t>
      </w:r>
      <w:proofErr w:type="spellStart"/>
      <w:proofErr w:type="gramStart"/>
      <w:r>
        <w:rPr>
          <w:b w:val="0"/>
          <w:sz w:val="24"/>
          <w:szCs w:val="24"/>
        </w:rPr>
        <w:t>Upotreba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ovih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kitova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takođe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znatno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skraćuje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vreme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ekperimenta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i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obezbeđuje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ponovljivost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rezultata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čime</w:t>
      </w:r>
      <w:proofErr w:type="spellEnd"/>
      <w:r>
        <w:rPr>
          <w:b w:val="0"/>
          <w:sz w:val="24"/>
          <w:szCs w:val="24"/>
        </w:rPr>
        <w:t xml:space="preserve"> s</w:t>
      </w:r>
      <w:r w:rsidRPr="004C1303">
        <w:rPr>
          <w:b w:val="0"/>
          <w:sz w:val="24"/>
          <w:szCs w:val="24"/>
        </w:rPr>
        <w:t>e</w:t>
      </w:r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znatno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povećava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i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njihova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tač</w:t>
      </w:r>
      <w:r w:rsidRPr="004C1303">
        <w:rPr>
          <w:b w:val="0"/>
          <w:sz w:val="24"/>
          <w:szCs w:val="24"/>
        </w:rPr>
        <w:t>nost</w:t>
      </w:r>
      <w:proofErr w:type="spellEnd"/>
      <w:r w:rsidRPr="004C1303">
        <w:rPr>
          <w:b w:val="0"/>
          <w:sz w:val="24"/>
          <w:szCs w:val="24"/>
        </w:rPr>
        <w:t>.</w:t>
      </w:r>
      <w:proofErr w:type="gramEnd"/>
      <w:r w:rsidRPr="004C1303">
        <w:rPr>
          <w:b w:val="0"/>
          <w:sz w:val="24"/>
          <w:szCs w:val="24"/>
        </w:rPr>
        <w:t xml:space="preserve"> </w:t>
      </w:r>
      <w:proofErr w:type="spellStart"/>
      <w:proofErr w:type="gramStart"/>
      <w:r w:rsidRPr="004C1303">
        <w:rPr>
          <w:b w:val="0"/>
          <w:sz w:val="24"/>
          <w:szCs w:val="24"/>
        </w:rPr>
        <w:t>Upotebo</w:t>
      </w:r>
      <w:r>
        <w:rPr>
          <w:b w:val="0"/>
          <w:sz w:val="24"/>
          <w:szCs w:val="24"/>
        </w:rPr>
        <w:t>m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ovakvih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kitova</w:t>
      </w:r>
      <w:proofErr w:type="spellEnd"/>
      <w:r>
        <w:rPr>
          <w:b w:val="0"/>
          <w:sz w:val="24"/>
          <w:szCs w:val="24"/>
        </w:rPr>
        <w:t xml:space="preserve"> se </w:t>
      </w:r>
      <w:proofErr w:type="spellStart"/>
      <w:r>
        <w:rPr>
          <w:b w:val="0"/>
          <w:sz w:val="24"/>
          <w:szCs w:val="24"/>
        </w:rPr>
        <w:t>znatno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poveć</w:t>
      </w:r>
      <w:r w:rsidRPr="004C1303">
        <w:rPr>
          <w:b w:val="0"/>
          <w:sz w:val="24"/>
          <w:szCs w:val="24"/>
        </w:rPr>
        <w:t>ava</w:t>
      </w:r>
      <w:proofErr w:type="spellEnd"/>
      <w:r w:rsidRPr="004C1303">
        <w:rPr>
          <w:b w:val="0"/>
          <w:sz w:val="24"/>
          <w:szCs w:val="24"/>
        </w:rPr>
        <w:t xml:space="preserve"> </w:t>
      </w:r>
      <w:proofErr w:type="spellStart"/>
      <w:r w:rsidRPr="004C1303">
        <w:rPr>
          <w:b w:val="0"/>
          <w:sz w:val="24"/>
          <w:szCs w:val="24"/>
        </w:rPr>
        <w:t>kvalitet</w:t>
      </w:r>
      <w:proofErr w:type="spellEnd"/>
      <w:r w:rsidRPr="004C1303">
        <w:rPr>
          <w:b w:val="0"/>
          <w:sz w:val="24"/>
          <w:szCs w:val="24"/>
        </w:rPr>
        <w:t xml:space="preserve"> </w:t>
      </w:r>
      <w:proofErr w:type="spellStart"/>
      <w:r w:rsidRPr="004C1303">
        <w:rPr>
          <w:b w:val="0"/>
          <w:sz w:val="24"/>
          <w:szCs w:val="24"/>
        </w:rPr>
        <w:t>amplifikacije</w:t>
      </w:r>
      <w:proofErr w:type="spellEnd"/>
      <w:r w:rsidRPr="004C1303">
        <w:rPr>
          <w:b w:val="0"/>
          <w:sz w:val="24"/>
          <w:szCs w:val="24"/>
        </w:rPr>
        <w:t xml:space="preserve"> </w:t>
      </w:r>
      <w:proofErr w:type="spellStart"/>
      <w:r w:rsidRPr="004C1303">
        <w:rPr>
          <w:b w:val="0"/>
          <w:sz w:val="24"/>
          <w:szCs w:val="24"/>
        </w:rPr>
        <w:t>DNK</w:t>
      </w:r>
      <w:proofErr w:type="spellEnd"/>
      <w:r w:rsidRPr="004C1303">
        <w:rPr>
          <w:b w:val="0"/>
          <w:sz w:val="24"/>
          <w:szCs w:val="24"/>
        </w:rPr>
        <w:t xml:space="preserve"> u </w:t>
      </w:r>
      <w:proofErr w:type="spellStart"/>
      <w:r w:rsidRPr="004C1303">
        <w:rPr>
          <w:b w:val="0"/>
          <w:sz w:val="24"/>
          <w:szCs w:val="24"/>
        </w:rPr>
        <w:t>PCR</w:t>
      </w:r>
      <w:proofErr w:type="spellEnd"/>
      <w:r w:rsidRPr="004C1303">
        <w:rPr>
          <w:b w:val="0"/>
          <w:sz w:val="24"/>
          <w:szCs w:val="24"/>
        </w:rPr>
        <w:t xml:space="preserve"> </w:t>
      </w:r>
      <w:proofErr w:type="spellStart"/>
      <w:r w:rsidRPr="004C1303">
        <w:rPr>
          <w:b w:val="0"/>
          <w:sz w:val="24"/>
          <w:szCs w:val="24"/>
        </w:rPr>
        <w:t>baziranim</w:t>
      </w:r>
      <w:proofErr w:type="spellEnd"/>
      <w:r w:rsidRPr="004C1303">
        <w:rPr>
          <w:b w:val="0"/>
          <w:sz w:val="24"/>
          <w:szCs w:val="24"/>
        </w:rPr>
        <w:t xml:space="preserve"> </w:t>
      </w:r>
      <w:proofErr w:type="spellStart"/>
      <w:r w:rsidRPr="004C1303">
        <w:rPr>
          <w:b w:val="0"/>
          <w:sz w:val="24"/>
          <w:szCs w:val="24"/>
        </w:rPr>
        <w:t>eksperimen</w:t>
      </w:r>
      <w:r>
        <w:rPr>
          <w:b w:val="0"/>
          <w:sz w:val="24"/>
          <w:szCs w:val="24"/>
        </w:rPr>
        <w:t>tima</w:t>
      </w:r>
      <w:proofErr w:type="spellEnd"/>
      <w:r>
        <w:rPr>
          <w:b w:val="0"/>
          <w:sz w:val="24"/>
          <w:szCs w:val="24"/>
        </w:rPr>
        <w:t>.</w:t>
      </w:r>
      <w:proofErr w:type="gramEnd"/>
      <w:r>
        <w:rPr>
          <w:b w:val="0"/>
          <w:sz w:val="24"/>
          <w:szCs w:val="24"/>
        </w:rPr>
        <w:t xml:space="preserve"> </w:t>
      </w:r>
      <w:proofErr w:type="spellStart"/>
      <w:r w:rsidRPr="004C1303">
        <w:rPr>
          <w:b w:val="0"/>
          <w:sz w:val="24"/>
          <w:szCs w:val="24"/>
        </w:rPr>
        <w:t>Ovaj</w:t>
      </w:r>
      <w:proofErr w:type="spellEnd"/>
      <w:r w:rsidRPr="004C1303">
        <w:rPr>
          <w:b w:val="0"/>
          <w:sz w:val="24"/>
          <w:szCs w:val="24"/>
        </w:rPr>
        <w:t xml:space="preserve"> master </w:t>
      </w:r>
      <w:proofErr w:type="spellStart"/>
      <w:r>
        <w:rPr>
          <w:b w:val="0"/>
          <w:sz w:val="24"/>
          <w:szCs w:val="24"/>
        </w:rPr>
        <w:t>miks</w:t>
      </w:r>
      <w:proofErr w:type="spellEnd"/>
      <w:r>
        <w:rPr>
          <w:b w:val="0"/>
          <w:sz w:val="24"/>
          <w:szCs w:val="24"/>
        </w:rPr>
        <w:t xml:space="preserve"> se </w:t>
      </w:r>
      <w:proofErr w:type="spellStart"/>
      <w:proofErr w:type="gramStart"/>
      <w:r>
        <w:rPr>
          <w:b w:val="0"/>
          <w:sz w:val="24"/>
          <w:szCs w:val="24"/>
        </w:rPr>
        <w:t>kristi</w:t>
      </w:r>
      <w:proofErr w:type="spellEnd"/>
      <w:proofErr w:type="gram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za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rutinska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umnožavanja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i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mož</w:t>
      </w:r>
      <w:r w:rsidRPr="004C1303">
        <w:rPr>
          <w:b w:val="0"/>
          <w:sz w:val="24"/>
          <w:szCs w:val="24"/>
        </w:rPr>
        <w:t>e</w:t>
      </w:r>
      <w:proofErr w:type="spellEnd"/>
      <w:r w:rsidRPr="004C1303">
        <w:rPr>
          <w:b w:val="0"/>
          <w:sz w:val="24"/>
          <w:szCs w:val="24"/>
        </w:rPr>
        <w:t xml:space="preserve"> se </w:t>
      </w:r>
      <w:proofErr w:type="spellStart"/>
      <w:r w:rsidRPr="004C1303">
        <w:rPr>
          <w:b w:val="0"/>
          <w:sz w:val="24"/>
          <w:szCs w:val="24"/>
        </w:rPr>
        <w:t>koristiti</w:t>
      </w:r>
      <w:proofErr w:type="spellEnd"/>
      <w:r w:rsidRPr="004C1303">
        <w:rPr>
          <w:b w:val="0"/>
          <w:sz w:val="24"/>
          <w:szCs w:val="24"/>
        </w:rPr>
        <w:t xml:space="preserve"> </w:t>
      </w:r>
      <w:proofErr w:type="spellStart"/>
      <w:r w:rsidRPr="004C1303">
        <w:rPr>
          <w:b w:val="0"/>
          <w:sz w:val="24"/>
          <w:szCs w:val="24"/>
        </w:rPr>
        <w:t>za</w:t>
      </w:r>
      <w:proofErr w:type="spellEnd"/>
      <w:r w:rsidRPr="004C1303">
        <w:rPr>
          <w:b w:val="0"/>
          <w:sz w:val="24"/>
          <w:szCs w:val="24"/>
        </w:rPr>
        <w:t xml:space="preserve"> </w:t>
      </w:r>
      <w:proofErr w:type="spellStart"/>
      <w:r w:rsidRPr="004C1303">
        <w:rPr>
          <w:b w:val="0"/>
          <w:sz w:val="24"/>
          <w:szCs w:val="24"/>
        </w:rPr>
        <w:t>uzorke</w:t>
      </w:r>
      <w:proofErr w:type="spellEnd"/>
      <w:r w:rsidRPr="004C1303">
        <w:rPr>
          <w:b w:val="0"/>
          <w:sz w:val="24"/>
          <w:szCs w:val="24"/>
        </w:rPr>
        <w:t xml:space="preserve"> </w:t>
      </w:r>
      <w:proofErr w:type="spellStart"/>
      <w:r w:rsidRPr="004C1303">
        <w:rPr>
          <w:b w:val="0"/>
          <w:sz w:val="24"/>
          <w:szCs w:val="24"/>
        </w:rPr>
        <w:t>namenjene</w:t>
      </w:r>
      <w:proofErr w:type="spellEnd"/>
      <w:r w:rsidRPr="004C1303">
        <w:rPr>
          <w:b w:val="0"/>
          <w:sz w:val="24"/>
          <w:szCs w:val="24"/>
        </w:rPr>
        <w:t xml:space="preserve"> </w:t>
      </w:r>
      <w:proofErr w:type="spellStart"/>
      <w:r w:rsidRPr="004C1303">
        <w:rPr>
          <w:b w:val="0"/>
          <w:sz w:val="24"/>
          <w:szCs w:val="24"/>
        </w:rPr>
        <w:t>sekvenciranju</w:t>
      </w:r>
      <w:proofErr w:type="spellEnd"/>
      <w:r w:rsidRPr="004C1303">
        <w:rPr>
          <w:b w:val="0"/>
          <w:sz w:val="24"/>
          <w:szCs w:val="24"/>
        </w:rPr>
        <w:t>.</w:t>
      </w:r>
      <w:r w:rsidR="001A5545">
        <w:rPr>
          <w:b w:val="0"/>
          <w:sz w:val="24"/>
          <w:szCs w:val="24"/>
        </w:rPr>
        <w:t xml:space="preserve"> </w:t>
      </w:r>
      <w:r w:rsidR="006A41F7" w:rsidRPr="006A41F7">
        <w:rPr>
          <w:b w:val="0"/>
          <w:sz w:val="24"/>
          <w:szCs w:val="24"/>
        </w:rPr>
        <w:t>„NEB</w:t>
      </w:r>
      <w:proofErr w:type="gramStart"/>
      <w:r w:rsidR="006A41F7" w:rsidRPr="006A41F7">
        <w:rPr>
          <w:b w:val="0"/>
          <w:sz w:val="24"/>
          <w:szCs w:val="24"/>
        </w:rPr>
        <w:t xml:space="preserve">“ </w:t>
      </w:r>
      <w:proofErr w:type="spellStart"/>
      <w:r w:rsidR="006A41F7" w:rsidRPr="006A41F7">
        <w:rPr>
          <w:b w:val="0"/>
          <w:sz w:val="24"/>
          <w:szCs w:val="24"/>
        </w:rPr>
        <w:t>или</w:t>
      </w:r>
      <w:proofErr w:type="spellEnd"/>
      <w:proofErr w:type="gramEnd"/>
      <w:r w:rsidR="006A41F7" w:rsidRPr="006A41F7">
        <w:rPr>
          <w:b w:val="0"/>
          <w:sz w:val="24"/>
          <w:szCs w:val="24"/>
        </w:rPr>
        <w:t xml:space="preserve"> </w:t>
      </w:r>
      <w:proofErr w:type="spellStart"/>
      <w:r w:rsidR="006A41F7" w:rsidRPr="006A41F7">
        <w:rPr>
          <w:b w:val="0"/>
          <w:sz w:val="24"/>
          <w:szCs w:val="24"/>
        </w:rPr>
        <w:t>одговарајући</w:t>
      </w:r>
      <w:proofErr w:type="spellEnd"/>
    </w:p>
    <w:p w:rsidR="005703D3" w:rsidRPr="00563DBB" w:rsidRDefault="005703D3" w:rsidP="005703D3">
      <w:pPr>
        <w:pStyle w:val="Heading3"/>
        <w:numPr>
          <w:ilvl w:val="0"/>
          <w:numId w:val="5"/>
        </w:numPr>
        <w:rPr>
          <w:sz w:val="24"/>
          <w:szCs w:val="24"/>
        </w:rPr>
      </w:pPr>
      <w:proofErr w:type="spellStart"/>
      <w:r w:rsidRPr="00563DBB">
        <w:rPr>
          <w:sz w:val="24"/>
          <w:szCs w:val="24"/>
        </w:rPr>
        <w:t>Kitovi</w:t>
      </w:r>
      <w:proofErr w:type="spellEnd"/>
      <w:r w:rsidRPr="00563DBB">
        <w:rPr>
          <w:sz w:val="24"/>
          <w:szCs w:val="24"/>
        </w:rPr>
        <w:t xml:space="preserve"> </w:t>
      </w:r>
      <w:proofErr w:type="spellStart"/>
      <w:r w:rsidRPr="00563DBB">
        <w:rPr>
          <w:sz w:val="24"/>
          <w:szCs w:val="24"/>
        </w:rPr>
        <w:t>za</w:t>
      </w:r>
      <w:proofErr w:type="spellEnd"/>
      <w:r w:rsidRPr="00563DBB">
        <w:rPr>
          <w:sz w:val="24"/>
          <w:szCs w:val="24"/>
        </w:rPr>
        <w:t xml:space="preserve"> </w:t>
      </w:r>
      <w:proofErr w:type="spellStart"/>
      <w:r w:rsidRPr="00563DBB">
        <w:rPr>
          <w:sz w:val="24"/>
          <w:szCs w:val="24"/>
        </w:rPr>
        <w:t>PCR</w:t>
      </w:r>
      <w:proofErr w:type="spellEnd"/>
      <w:r w:rsidRPr="00563DBB">
        <w:rPr>
          <w:sz w:val="24"/>
          <w:szCs w:val="24"/>
        </w:rPr>
        <w:t xml:space="preserve"> </w:t>
      </w:r>
      <w:proofErr w:type="spellStart"/>
      <w:r w:rsidRPr="00563DBB">
        <w:rPr>
          <w:sz w:val="24"/>
          <w:szCs w:val="24"/>
        </w:rPr>
        <w:t>reakcije</w:t>
      </w:r>
      <w:proofErr w:type="spellEnd"/>
      <w:r>
        <w:rPr>
          <w:sz w:val="24"/>
          <w:szCs w:val="24"/>
        </w:rPr>
        <w:t xml:space="preserve"> master </w:t>
      </w:r>
      <w:proofErr w:type="spellStart"/>
      <w:r>
        <w:rPr>
          <w:sz w:val="24"/>
          <w:szCs w:val="24"/>
        </w:rPr>
        <w:t>miks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</w:t>
      </w:r>
      <w:proofErr w:type="spellEnd"/>
      <w:r>
        <w:rPr>
          <w:sz w:val="24"/>
          <w:szCs w:val="24"/>
        </w:rPr>
        <w:t xml:space="preserve"> Hot Start </w:t>
      </w:r>
      <w:proofErr w:type="spellStart"/>
      <w:r>
        <w:rPr>
          <w:sz w:val="24"/>
          <w:szCs w:val="24"/>
        </w:rPr>
        <w:t>tehnologijom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standardnim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puferom</w:t>
      </w:r>
      <w:proofErr w:type="spellEnd"/>
      <w:r w:rsidRPr="00563DBB">
        <w:rPr>
          <w:sz w:val="24"/>
          <w:szCs w:val="24"/>
        </w:rPr>
        <w:t xml:space="preserve"> (1</w:t>
      </w:r>
      <w:r w:rsidR="00BD4E2B">
        <w:rPr>
          <w:sz w:val="24"/>
          <w:szCs w:val="24"/>
        </w:rPr>
        <w:t>0</w:t>
      </w:r>
      <w:r w:rsidRPr="00563DBB">
        <w:rPr>
          <w:sz w:val="24"/>
          <w:szCs w:val="24"/>
        </w:rPr>
        <w:t xml:space="preserve">00 </w:t>
      </w:r>
      <w:proofErr w:type="spellStart"/>
      <w:r w:rsidRPr="00563DBB">
        <w:rPr>
          <w:sz w:val="24"/>
          <w:szCs w:val="24"/>
        </w:rPr>
        <w:t>reakcija</w:t>
      </w:r>
      <w:proofErr w:type="spellEnd"/>
      <w:r w:rsidRPr="00563DBB">
        <w:rPr>
          <w:sz w:val="24"/>
          <w:szCs w:val="24"/>
        </w:rPr>
        <w:t>)</w:t>
      </w:r>
    </w:p>
    <w:p w:rsidR="006A41F7" w:rsidRDefault="005703D3" w:rsidP="005703D3">
      <w:pPr>
        <w:pStyle w:val="Heading3"/>
        <w:ind w:left="360"/>
        <w:jc w:val="both"/>
        <w:rPr>
          <w:b w:val="0"/>
          <w:sz w:val="24"/>
          <w:szCs w:val="24"/>
        </w:rPr>
      </w:pPr>
      <w:proofErr w:type="spellStart"/>
      <w:r w:rsidRPr="004C1303">
        <w:rPr>
          <w:b w:val="0"/>
          <w:sz w:val="24"/>
          <w:szCs w:val="24"/>
        </w:rPr>
        <w:t>Opis</w:t>
      </w:r>
      <w:proofErr w:type="spellEnd"/>
      <w:r w:rsidRPr="004C1303">
        <w:rPr>
          <w:b w:val="0"/>
          <w:sz w:val="24"/>
          <w:szCs w:val="24"/>
        </w:rPr>
        <w:t xml:space="preserve">: </w:t>
      </w:r>
      <w:proofErr w:type="spellStart"/>
      <w:r w:rsidRPr="004C1303">
        <w:rPr>
          <w:sz w:val="24"/>
          <w:szCs w:val="24"/>
        </w:rPr>
        <w:t>OneTaq</w:t>
      </w:r>
      <w:proofErr w:type="spellEnd"/>
      <w:r w:rsidRPr="004C1303">
        <w:rPr>
          <w:sz w:val="24"/>
          <w:szCs w:val="24"/>
        </w:rPr>
        <w:t xml:space="preserve"> Hot Start </w:t>
      </w:r>
      <w:proofErr w:type="spellStart"/>
      <w:r w:rsidRPr="004C1303">
        <w:rPr>
          <w:sz w:val="24"/>
          <w:szCs w:val="24"/>
        </w:rPr>
        <w:t>2X</w:t>
      </w:r>
      <w:proofErr w:type="spellEnd"/>
      <w:r w:rsidRPr="004C1303">
        <w:rPr>
          <w:sz w:val="24"/>
          <w:szCs w:val="24"/>
        </w:rPr>
        <w:t xml:space="preserve"> Master Mix with Standard Buffer (New England </w:t>
      </w:r>
      <w:proofErr w:type="spellStart"/>
      <w:r w:rsidRPr="004C1303">
        <w:rPr>
          <w:sz w:val="24"/>
          <w:szCs w:val="24"/>
        </w:rPr>
        <w:t>Biolabs</w:t>
      </w:r>
      <w:proofErr w:type="spellEnd"/>
      <w:r w:rsidRPr="004C1303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Da bi se </w:t>
      </w:r>
      <w:proofErr w:type="spellStart"/>
      <w:r>
        <w:rPr>
          <w:b w:val="0"/>
          <w:sz w:val="24"/>
          <w:szCs w:val="24"/>
        </w:rPr>
        <w:t>obezbedila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tač</w:t>
      </w:r>
      <w:r w:rsidRPr="004C1303">
        <w:rPr>
          <w:b w:val="0"/>
          <w:sz w:val="24"/>
          <w:szCs w:val="24"/>
        </w:rPr>
        <w:t>nost</w:t>
      </w:r>
      <w:proofErr w:type="spellEnd"/>
      <w:r w:rsidRPr="004C1303">
        <w:rPr>
          <w:b w:val="0"/>
          <w:sz w:val="24"/>
          <w:szCs w:val="24"/>
        </w:rPr>
        <w:t xml:space="preserve"> </w:t>
      </w:r>
      <w:proofErr w:type="spellStart"/>
      <w:r w:rsidRPr="004C1303">
        <w:rPr>
          <w:b w:val="0"/>
          <w:sz w:val="24"/>
          <w:szCs w:val="24"/>
        </w:rPr>
        <w:t>ampifikacije</w:t>
      </w:r>
      <w:proofErr w:type="spellEnd"/>
      <w:r w:rsidRPr="004C1303">
        <w:rPr>
          <w:b w:val="0"/>
          <w:sz w:val="24"/>
          <w:szCs w:val="24"/>
        </w:rPr>
        <w:t xml:space="preserve"> </w:t>
      </w:r>
      <w:proofErr w:type="spellStart"/>
      <w:r w:rsidRPr="004C1303">
        <w:rPr>
          <w:b w:val="0"/>
          <w:sz w:val="24"/>
          <w:szCs w:val="24"/>
        </w:rPr>
        <w:t>i</w:t>
      </w:r>
      <w:proofErr w:type="spellEnd"/>
      <w:r w:rsidRPr="004C1303">
        <w:rPr>
          <w:b w:val="0"/>
          <w:sz w:val="24"/>
          <w:szCs w:val="24"/>
        </w:rPr>
        <w:t xml:space="preserve"> </w:t>
      </w:r>
      <w:proofErr w:type="spellStart"/>
      <w:r w:rsidRPr="004C1303">
        <w:rPr>
          <w:b w:val="0"/>
          <w:sz w:val="24"/>
          <w:szCs w:val="24"/>
        </w:rPr>
        <w:t>ade</w:t>
      </w:r>
      <w:r>
        <w:rPr>
          <w:b w:val="0"/>
          <w:sz w:val="24"/>
          <w:szCs w:val="24"/>
        </w:rPr>
        <w:t>kvatno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vezivanje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prajmera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za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tačno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ž</w:t>
      </w:r>
      <w:r w:rsidRPr="004C1303">
        <w:rPr>
          <w:b w:val="0"/>
          <w:sz w:val="24"/>
          <w:szCs w:val="24"/>
        </w:rPr>
        <w:t>eljeni</w:t>
      </w:r>
      <w:proofErr w:type="spellEnd"/>
      <w:r w:rsidRPr="004C1303">
        <w:rPr>
          <w:b w:val="0"/>
          <w:sz w:val="24"/>
          <w:szCs w:val="24"/>
        </w:rPr>
        <w:t xml:space="preserve"> region u </w:t>
      </w:r>
      <w:proofErr w:type="spellStart"/>
      <w:r w:rsidRPr="004C1303">
        <w:rPr>
          <w:b w:val="0"/>
          <w:sz w:val="24"/>
          <w:szCs w:val="24"/>
        </w:rPr>
        <w:t>genomu</w:t>
      </w:r>
      <w:proofErr w:type="spellEnd"/>
      <w:r w:rsidRPr="004C1303">
        <w:rPr>
          <w:b w:val="0"/>
          <w:sz w:val="24"/>
          <w:szCs w:val="24"/>
        </w:rPr>
        <w:t xml:space="preserve"> </w:t>
      </w:r>
      <w:proofErr w:type="spellStart"/>
      <w:r w:rsidRPr="004C1303">
        <w:rPr>
          <w:b w:val="0"/>
          <w:sz w:val="24"/>
          <w:szCs w:val="24"/>
        </w:rPr>
        <w:t>koristi</w:t>
      </w:r>
      <w:proofErr w:type="spellEnd"/>
      <w:r w:rsidRPr="004C1303">
        <w:rPr>
          <w:b w:val="0"/>
          <w:sz w:val="24"/>
          <w:szCs w:val="24"/>
        </w:rPr>
        <w:t xml:space="preserve"> se </w:t>
      </w:r>
      <w:proofErr w:type="spellStart"/>
      <w:r w:rsidRPr="004C1303">
        <w:rPr>
          <w:b w:val="0"/>
          <w:sz w:val="24"/>
          <w:szCs w:val="24"/>
        </w:rPr>
        <w:t>metoda</w:t>
      </w:r>
      <w:proofErr w:type="spellEnd"/>
      <w:r w:rsidRPr="004C1303">
        <w:rPr>
          <w:b w:val="0"/>
          <w:sz w:val="24"/>
          <w:szCs w:val="24"/>
        </w:rPr>
        <w:t xml:space="preserve"> Hot Start. To </w:t>
      </w:r>
      <w:proofErr w:type="spellStart"/>
      <w:r w:rsidRPr="004C1303">
        <w:rPr>
          <w:b w:val="0"/>
          <w:sz w:val="24"/>
          <w:szCs w:val="24"/>
        </w:rPr>
        <w:t>su</w:t>
      </w:r>
      <w:proofErr w:type="spellEnd"/>
      <w:r w:rsidRPr="004C1303">
        <w:rPr>
          <w:b w:val="0"/>
          <w:sz w:val="24"/>
          <w:szCs w:val="24"/>
        </w:rPr>
        <w:t xml:space="preserve"> </w:t>
      </w:r>
      <w:proofErr w:type="spellStart"/>
      <w:r w:rsidRPr="004C1303">
        <w:rPr>
          <w:b w:val="0"/>
          <w:sz w:val="24"/>
          <w:szCs w:val="24"/>
        </w:rPr>
        <w:t>kitovi</w:t>
      </w:r>
      <w:proofErr w:type="spellEnd"/>
      <w:r w:rsidRPr="004C1303">
        <w:rPr>
          <w:b w:val="0"/>
          <w:sz w:val="24"/>
          <w:szCs w:val="24"/>
        </w:rPr>
        <w:t xml:space="preserve"> </w:t>
      </w:r>
      <w:proofErr w:type="spellStart"/>
      <w:r w:rsidRPr="004C1303">
        <w:rPr>
          <w:b w:val="0"/>
          <w:sz w:val="24"/>
          <w:szCs w:val="24"/>
        </w:rPr>
        <w:t>koji</w:t>
      </w:r>
      <w:proofErr w:type="spellEnd"/>
      <w:r w:rsidRPr="004C1303">
        <w:rPr>
          <w:b w:val="0"/>
          <w:sz w:val="24"/>
          <w:szCs w:val="24"/>
        </w:rPr>
        <w:t xml:space="preserve"> </w:t>
      </w:r>
      <w:proofErr w:type="spellStart"/>
      <w:r w:rsidRPr="004C1303">
        <w:rPr>
          <w:b w:val="0"/>
          <w:sz w:val="24"/>
          <w:szCs w:val="24"/>
        </w:rPr>
        <w:t>sadrže</w:t>
      </w:r>
      <w:proofErr w:type="spellEnd"/>
      <w:r w:rsidRPr="004C1303">
        <w:rPr>
          <w:b w:val="0"/>
          <w:sz w:val="24"/>
          <w:szCs w:val="24"/>
        </w:rPr>
        <w:t xml:space="preserve"> </w:t>
      </w:r>
      <w:proofErr w:type="spellStart"/>
      <w:r w:rsidRPr="004C1303">
        <w:rPr>
          <w:b w:val="0"/>
          <w:sz w:val="24"/>
          <w:szCs w:val="24"/>
        </w:rPr>
        <w:t>DNK</w:t>
      </w:r>
      <w:proofErr w:type="spellEnd"/>
      <w:r w:rsidRPr="004C1303">
        <w:rPr>
          <w:b w:val="0"/>
          <w:sz w:val="24"/>
          <w:szCs w:val="24"/>
        </w:rPr>
        <w:t xml:space="preserve"> </w:t>
      </w:r>
      <w:proofErr w:type="spellStart"/>
      <w:r w:rsidRPr="004C1303">
        <w:rPr>
          <w:b w:val="0"/>
          <w:sz w:val="24"/>
          <w:szCs w:val="24"/>
        </w:rPr>
        <w:t>polimerazu</w:t>
      </w:r>
      <w:proofErr w:type="spellEnd"/>
      <w:r w:rsidRPr="004C1303">
        <w:rPr>
          <w:b w:val="0"/>
          <w:sz w:val="24"/>
          <w:szCs w:val="24"/>
        </w:rPr>
        <w:t xml:space="preserve"> </w:t>
      </w:r>
      <w:proofErr w:type="spellStart"/>
      <w:r w:rsidRPr="004C1303">
        <w:rPr>
          <w:b w:val="0"/>
          <w:sz w:val="24"/>
          <w:szCs w:val="24"/>
        </w:rPr>
        <w:t>koja</w:t>
      </w:r>
      <w:proofErr w:type="spellEnd"/>
      <w:r w:rsidRPr="004C1303">
        <w:rPr>
          <w:b w:val="0"/>
          <w:sz w:val="24"/>
          <w:szCs w:val="24"/>
        </w:rPr>
        <w:t xml:space="preserve"> se </w:t>
      </w:r>
      <w:proofErr w:type="spellStart"/>
      <w:r w:rsidRPr="004C1303">
        <w:rPr>
          <w:b w:val="0"/>
          <w:sz w:val="24"/>
          <w:szCs w:val="24"/>
        </w:rPr>
        <w:t>akt</w:t>
      </w:r>
      <w:r w:rsidR="00A365A8">
        <w:rPr>
          <w:b w:val="0"/>
          <w:sz w:val="24"/>
          <w:szCs w:val="24"/>
        </w:rPr>
        <w:t>ivira</w:t>
      </w:r>
      <w:proofErr w:type="spellEnd"/>
      <w:r w:rsidR="00A365A8">
        <w:rPr>
          <w:b w:val="0"/>
          <w:sz w:val="24"/>
          <w:szCs w:val="24"/>
        </w:rPr>
        <w:t xml:space="preserve"> </w:t>
      </w:r>
      <w:proofErr w:type="spellStart"/>
      <w:proofErr w:type="gramStart"/>
      <w:r w:rsidR="00A365A8">
        <w:rPr>
          <w:b w:val="0"/>
          <w:sz w:val="24"/>
          <w:szCs w:val="24"/>
        </w:rPr>
        <w:t>na</w:t>
      </w:r>
      <w:proofErr w:type="spellEnd"/>
      <w:proofErr w:type="gramEnd"/>
      <w:r w:rsidR="00A365A8">
        <w:rPr>
          <w:b w:val="0"/>
          <w:sz w:val="24"/>
          <w:szCs w:val="24"/>
        </w:rPr>
        <w:t xml:space="preserve"> </w:t>
      </w:r>
      <w:proofErr w:type="spellStart"/>
      <w:r w:rsidR="00A365A8">
        <w:rPr>
          <w:b w:val="0"/>
          <w:sz w:val="24"/>
          <w:szCs w:val="24"/>
        </w:rPr>
        <w:t>visokim</w:t>
      </w:r>
      <w:proofErr w:type="spellEnd"/>
      <w:r w:rsidR="00A365A8">
        <w:rPr>
          <w:b w:val="0"/>
          <w:sz w:val="24"/>
          <w:szCs w:val="24"/>
        </w:rPr>
        <w:t xml:space="preserve"> </w:t>
      </w:r>
      <w:proofErr w:type="spellStart"/>
      <w:r w:rsidR="00A365A8">
        <w:rPr>
          <w:b w:val="0"/>
          <w:sz w:val="24"/>
          <w:szCs w:val="24"/>
        </w:rPr>
        <w:t>temperaturama</w:t>
      </w:r>
      <w:proofErr w:type="spellEnd"/>
      <w:r w:rsidR="00A365A8">
        <w:rPr>
          <w:b w:val="0"/>
          <w:sz w:val="24"/>
          <w:szCs w:val="24"/>
        </w:rPr>
        <w:t xml:space="preserve"> </w:t>
      </w:r>
      <w:proofErr w:type="spellStart"/>
      <w:r w:rsidR="00A365A8">
        <w:rPr>
          <w:b w:val="0"/>
          <w:sz w:val="24"/>
          <w:szCs w:val="24"/>
        </w:rPr>
        <w:t>č</w:t>
      </w:r>
      <w:r w:rsidR="00307345">
        <w:rPr>
          <w:b w:val="0"/>
          <w:sz w:val="24"/>
          <w:szCs w:val="24"/>
        </w:rPr>
        <w:t>ime</w:t>
      </w:r>
      <w:proofErr w:type="spellEnd"/>
      <w:r w:rsidR="00307345">
        <w:rPr>
          <w:b w:val="0"/>
          <w:sz w:val="24"/>
          <w:szCs w:val="24"/>
        </w:rPr>
        <w:t xml:space="preserve"> se </w:t>
      </w:r>
      <w:proofErr w:type="spellStart"/>
      <w:r w:rsidR="00307345">
        <w:rPr>
          <w:b w:val="0"/>
          <w:sz w:val="24"/>
          <w:szCs w:val="24"/>
        </w:rPr>
        <w:t>obezbedjuje</w:t>
      </w:r>
      <w:proofErr w:type="spellEnd"/>
      <w:r w:rsidR="00307345">
        <w:rPr>
          <w:b w:val="0"/>
          <w:sz w:val="24"/>
          <w:szCs w:val="24"/>
        </w:rPr>
        <w:t xml:space="preserve"> </w:t>
      </w:r>
      <w:proofErr w:type="spellStart"/>
      <w:r w:rsidR="00307345">
        <w:rPr>
          <w:b w:val="0"/>
          <w:sz w:val="24"/>
          <w:szCs w:val="24"/>
        </w:rPr>
        <w:t>dodatna</w:t>
      </w:r>
      <w:proofErr w:type="spellEnd"/>
      <w:r w:rsidR="00307345">
        <w:rPr>
          <w:b w:val="0"/>
          <w:sz w:val="24"/>
          <w:szCs w:val="24"/>
        </w:rPr>
        <w:t xml:space="preserve"> </w:t>
      </w:r>
      <w:proofErr w:type="spellStart"/>
      <w:r w:rsidR="00307345">
        <w:rPr>
          <w:b w:val="0"/>
          <w:sz w:val="24"/>
          <w:szCs w:val="24"/>
        </w:rPr>
        <w:t>tač</w:t>
      </w:r>
      <w:r w:rsidRPr="004C1303">
        <w:rPr>
          <w:b w:val="0"/>
          <w:sz w:val="24"/>
          <w:szCs w:val="24"/>
        </w:rPr>
        <w:t>nost</w:t>
      </w:r>
      <w:proofErr w:type="spellEnd"/>
      <w:r w:rsidRPr="004C1303">
        <w:rPr>
          <w:b w:val="0"/>
          <w:sz w:val="24"/>
          <w:szCs w:val="24"/>
        </w:rPr>
        <w:t xml:space="preserve"> </w:t>
      </w:r>
      <w:proofErr w:type="spellStart"/>
      <w:r w:rsidRPr="004C1303">
        <w:rPr>
          <w:b w:val="0"/>
          <w:sz w:val="24"/>
          <w:szCs w:val="24"/>
        </w:rPr>
        <w:t>vezivanja</w:t>
      </w:r>
      <w:proofErr w:type="spellEnd"/>
      <w:r w:rsidRPr="004C1303">
        <w:rPr>
          <w:b w:val="0"/>
          <w:sz w:val="24"/>
          <w:szCs w:val="24"/>
        </w:rPr>
        <w:t xml:space="preserve"> </w:t>
      </w:r>
      <w:proofErr w:type="spellStart"/>
      <w:r w:rsidRPr="004C1303">
        <w:rPr>
          <w:b w:val="0"/>
          <w:sz w:val="24"/>
          <w:szCs w:val="24"/>
        </w:rPr>
        <w:t>prajmera</w:t>
      </w:r>
      <w:proofErr w:type="spellEnd"/>
      <w:r w:rsidRPr="004C1303">
        <w:rPr>
          <w:b w:val="0"/>
          <w:sz w:val="24"/>
          <w:szCs w:val="24"/>
        </w:rPr>
        <w:t xml:space="preserve">. </w:t>
      </w:r>
      <w:proofErr w:type="spellStart"/>
      <w:r w:rsidRPr="004C1303">
        <w:rPr>
          <w:b w:val="0"/>
          <w:sz w:val="24"/>
          <w:szCs w:val="24"/>
        </w:rPr>
        <w:t>Ovim</w:t>
      </w:r>
      <w:proofErr w:type="spellEnd"/>
      <w:r w:rsidRPr="004C1303">
        <w:rPr>
          <w:b w:val="0"/>
          <w:sz w:val="24"/>
          <w:szCs w:val="24"/>
        </w:rPr>
        <w:t xml:space="preserve"> se </w:t>
      </w:r>
      <w:proofErr w:type="spellStart"/>
      <w:r w:rsidRPr="004C1303">
        <w:rPr>
          <w:b w:val="0"/>
          <w:sz w:val="24"/>
          <w:szCs w:val="24"/>
        </w:rPr>
        <w:t>izbegava</w:t>
      </w:r>
      <w:proofErr w:type="spellEnd"/>
      <w:r w:rsidRPr="004C1303">
        <w:rPr>
          <w:b w:val="0"/>
          <w:sz w:val="24"/>
          <w:szCs w:val="24"/>
        </w:rPr>
        <w:t xml:space="preserve"> </w:t>
      </w:r>
      <w:proofErr w:type="spellStart"/>
      <w:r w:rsidRPr="004C1303">
        <w:rPr>
          <w:b w:val="0"/>
          <w:sz w:val="24"/>
          <w:szCs w:val="24"/>
        </w:rPr>
        <w:t>n</w:t>
      </w:r>
      <w:r w:rsidR="00E02D50">
        <w:rPr>
          <w:b w:val="0"/>
          <w:sz w:val="24"/>
          <w:szCs w:val="24"/>
        </w:rPr>
        <w:t>eadekvatno</w:t>
      </w:r>
      <w:proofErr w:type="spellEnd"/>
      <w:r w:rsidR="00E02D50">
        <w:rPr>
          <w:b w:val="0"/>
          <w:sz w:val="24"/>
          <w:szCs w:val="24"/>
        </w:rPr>
        <w:t xml:space="preserve"> </w:t>
      </w:r>
      <w:proofErr w:type="spellStart"/>
      <w:r w:rsidR="00E02D50">
        <w:rPr>
          <w:b w:val="0"/>
          <w:sz w:val="24"/>
          <w:szCs w:val="24"/>
        </w:rPr>
        <w:t>vezivanje</w:t>
      </w:r>
      <w:proofErr w:type="spellEnd"/>
      <w:r w:rsidR="00E02D50">
        <w:rPr>
          <w:b w:val="0"/>
          <w:sz w:val="24"/>
          <w:szCs w:val="24"/>
        </w:rPr>
        <w:t xml:space="preserve"> do </w:t>
      </w:r>
      <w:proofErr w:type="spellStart"/>
      <w:r w:rsidR="00E02D50">
        <w:rPr>
          <w:b w:val="0"/>
          <w:sz w:val="24"/>
          <w:szCs w:val="24"/>
        </w:rPr>
        <w:t>koga</w:t>
      </w:r>
      <w:proofErr w:type="spellEnd"/>
      <w:r w:rsidR="00E02D50">
        <w:rPr>
          <w:b w:val="0"/>
          <w:sz w:val="24"/>
          <w:szCs w:val="24"/>
        </w:rPr>
        <w:t xml:space="preserve"> </w:t>
      </w:r>
      <w:proofErr w:type="spellStart"/>
      <w:r w:rsidR="00E02D50">
        <w:rPr>
          <w:b w:val="0"/>
          <w:sz w:val="24"/>
          <w:szCs w:val="24"/>
        </w:rPr>
        <w:t>može</w:t>
      </w:r>
      <w:proofErr w:type="spellEnd"/>
      <w:r w:rsidR="00E02D50">
        <w:rPr>
          <w:b w:val="0"/>
          <w:sz w:val="24"/>
          <w:szCs w:val="24"/>
        </w:rPr>
        <w:t xml:space="preserve"> da </w:t>
      </w:r>
      <w:proofErr w:type="spellStart"/>
      <w:r w:rsidR="00E02D50">
        <w:rPr>
          <w:b w:val="0"/>
          <w:sz w:val="24"/>
          <w:szCs w:val="24"/>
        </w:rPr>
        <w:t>dođ</w:t>
      </w:r>
      <w:r w:rsidRPr="004C1303">
        <w:rPr>
          <w:b w:val="0"/>
          <w:sz w:val="24"/>
          <w:szCs w:val="24"/>
        </w:rPr>
        <w:t>e</w:t>
      </w:r>
      <w:proofErr w:type="spellEnd"/>
      <w:r w:rsidRPr="004C1303">
        <w:rPr>
          <w:b w:val="0"/>
          <w:sz w:val="24"/>
          <w:szCs w:val="24"/>
        </w:rPr>
        <w:t xml:space="preserve"> u </w:t>
      </w:r>
      <w:proofErr w:type="spellStart"/>
      <w:r w:rsidRPr="004C1303">
        <w:rPr>
          <w:b w:val="0"/>
          <w:sz w:val="24"/>
          <w:szCs w:val="24"/>
        </w:rPr>
        <w:t>toku</w:t>
      </w:r>
      <w:proofErr w:type="spellEnd"/>
      <w:r w:rsidRPr="004C1303">
        <w:rPr>
          <w:b w:val="0"/>
          <w:sz w:val="24"/>
          <w:szCs w:val="24"/>
        </w:rPr>
        <w:t xml:space="preserve"> </w:t>
      </w:r>
      <w:proofErr w:type="spellStart"/>
      <w:r w:rsidRPr="004C1303">
        <w:rPr>
          <w:b w:val="0"/>
          <w:sz w:val="24"/>
          <w:szCs w:val="24"/>
        </w:rPr>
        <w:t>pipetiranja</w:t>
      </w:r>
      <w:proofErr w:type="spellEnd"/>
      <w:r w:rsidRPr="004C1303">
        <w:rPr>
          <w:b w:val="0"/>
          <w:sz w:val="24"/>
          <w:szCs w:val="24"/>
        </w:rPr>
        <w:t xml:space="preserve"> </w:t>
      </w:r>
      <w:proofErr w:type="spellStart"/>
      <w:proofErr w:type="gramStart"/>
      <w:r w:rsidRPr="004C1303">
        <w:rPr>
          <w:b w:val="0"/>
          <w:sz w:val="24"/>
          <w:szCs w:val="24"/>
        </w:rPr>
        <w:t>na</w:t>
      </w:r>
      <w:proofErr w:type="spellEnd"/>
      <w:proofErr w:type="gramEnd"/>
      <w:r w:rsidRPr="004C1303">
        <w:rPr>
          <w:b w:val="0"/>
          <w:sz w:val="24"/>
          <w:szCs w:val="24"/>
        </w:rPr>
        <w:t xml:space="preserve"> </w:t>
      </w:r>
      <w:proofErr w:type="spellStart"/>
      <w:r w:rsidRPr="004C1303">
        <w:rPr>
          <w:b w:val="0"/>
          <w:sz w:val="24"/>
          <w:szCs w:val="24"/>
        </w:rPr>
        <w:t>sobnoj</w:t>
      </w:r>
      <w:proofErr w:type="spellEnd"/>
      <w:r w:rsidRPr="004C1303">
        <w:rPr>
          <w:b w:val="0"/>
          <w:sz w:val="24"/>
          <w:szCs w:val="24"/>
        </w:rPr>
        <w:t xml:space="preserve"> </w:t>
      </w:r>
      <w:proofErr w:type="spellStart"/>
      <w:r w:rsidRPr="004C1303">
        <w:rPr>
          <w:b w:val="0"/>
          <w:sz w:val="24"/>
          <w:szCs w:val="24"/>
        </w:rPr>
        <w:t>temperaturi</w:t>
      </w:r>
      <w:proofErr w:type="spellEnd"/>
      <w:r w:rsidRPr="004C1303">
        <w:rPr>
          <w:b w:val="0"/>
          <w:sz w:val="24"/>
          <w:szCs w:val="24"/>
        </w:rPr>
        <w:t xml:space="preserve">, </w:t>
      </w:r>
      <w:proofErr w:type="spellStart"/>
      <w:r w:rsidRPr="004C1303">
        <w:rPr>
          <w:b w:val="0"/>
          <w:sz w:val="24"/>
          <w:szCs w:val="24"/>
        </w:rPr>
        <w:t>ili</w:t>
      </w:r>
      <w:proofErr w:type="spellEnd"/>
      <w:r w:rsidRPr="004C1303">
        <w:rPr>
          <w:b w:val="0"/>
          <w:sz w:val="24"/>
          <w:szCs w:val="24"/>
        </w:rPr>
        <w:t xml:space="preserve"> u </w:t>
      </w:r>
      <w:proofErr w:type="spellStart"/>
      <w:r w:rsidRPr="004C1303">
        <w:rPr>
          <w:b w:val="0"/>
          <w:sz w:val="24"/>
          <w:szCs w:val="24"/>
        </w:rPr>
        <w:t>toku</w:t>
      </w:r>
      <w:proofErr w:type="spellEnd"/>
      <w:r w:rsidRPr="004C1303">
        <w:rPr>
          <w:b w:val="0"/>
          <w:sz w:val="24"/>
          <w:szCs w:val="24"/>
        </w:rPr>
        <w:t xml:space="preserve"> </w:t>
      </w:r>
      <w:proofErr w:type="spellStart"/>
      <w:r w:rsidRPr="004C1303">
        <w:rPr>
          <w:b w:val="0"/>
          <w:sz w:val="24"/>
          <w:szCs w:val="24"/>
        </w:rPr>
        <w:t>dela</w:t>
      </w:r>
      <w:proofErr w:type="spellEnd"/>
      <w:r w:rsidRPr="004C1303">
        <w:rPr>
          <w:b w:val="0"/>
          <w:sz w:val="24"/>
          <w:szCs w:val="24"/>
        </w:rPr>
        <w:t xml:space="preserve"> </w:t>
      </w:r>
      <w:proofErr w:type="spellStart"/>
      <w:r w:rsidRPr="004C1303">
        <w:rPr>
          <w:b w:val="0"/>
          <w:sz w:val="24"/>
          <w:szCs w:val="24"/>
        </w:rPr>
        <w:t>P</w:t>
      </w:r>
      <w:r>
        <w:rPr>
          <w:b w:val="0"/>
          <w:sz w:val="24"/>
          <w:szCs w:val="24"/>
        </w:rPr>
        <w:t>CR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ciklusa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koji</w:t>
      </w:r>
      <w:proofErr w:type="spellEnd"/>
      <w:r>
        <w:rPr>
          <w:b w:val="0"/>
          <w:sz w:val="24"/>
          <w:szCs w:val="24"/>
        </w:rPr>
        <w:t xml:space="preserve"> se </w:t>
      </w:r>
      <w:proofErr w:type="spellStart"/>
      <w:r>
        <w:rPr>
          <w:b w:val="0"/>
          <w:sz w:val="24"/>
          <w:szCs w:val="24"/>
        </w:rPr>
        <w:t>dešava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na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niž</w:t>
      </w:r>
      <w:r w:rsidRPr="004C1303">
        <w:rPr>
          <w:b w:val="0"/>
          <w:sz w:val="24"/>
          <w:szCs w:val="24"/>
        </w:rPr>
        <w:t>oj</w:t>
      </w:r>
      <w:proofErr w:type="spellEnd"/>
      <w:r w:rsidRPr="004C1303">
        <w:rPr>
          <w:b w:val="0"/>
          <w:sz w:val="24"/>
          <w:szCs w:val="24"/>
        </w:rPr>
        <w:t xml:space="preserve"> </w:t>
      </w:r>
      <w:proofErr w:type="spellStart"/>
      <w:r w:rsidRPr="004C1303">
        <w:rPr>
          <w:b w:val="0"/>
          <w:sz w:val="24"/>
          <w:szCs w:val="24"/>
        </w:rPr>
        <w:t>temperaturi</w:t>
      </w:r>
      <w:proofErr w:type="spellEnd"/>
      <w:r w:rsidRPr="004C1303">
        <w:rPr>
          <w:b w:val="0"/>
          <w:sz w:val="24"/>
          <w:szCs w:val="24"/>
        </w:rPr>
        <w:t xml:space="preserve">. </w:t>
      </w:r>
      <w:proofErr w:type="spellStart"/>
      <w:r w:rsidRPr="004C1303">
        <w:rPr>
          <w:b w:val="0"/>
          <w:sz w:val="24"/>
          <w:szCs w:val="24"/>
        </w:rPr>
        <w:t>Ovaj</w:t>
      </w:r>
      <w:proofErr w:type="spellEnd"/>
      <w:r>
        <w:rPr>
          <w:b w:val="0"/>
          <w:sz w:val="24"/>
          <w:szCs w:val="24"/>
        </w:rPr>
        <w:t xml:space="preserve"> master </w:t>
      </w:r>
      <w:proofErr w:type="spellStart"/>
      <w:r>
        <w:rPr>
          <w:b w:val="0"/>
          <w:sz w:val="24"/>
          <w:szCs w:val="24"/>
        </w:rPr>
        <w:t>miks</w:t>
      </w:r>
      <w:proofErr w:type="spellEnd"/>
      <w:r>
        <w:rPr>
          <w:b w:val="0"/>
          <w:sz w:val="24"/>
          <w:szCs w:val="24"/>
        </w:rPr>
        <w:t xml:space="preserve"> se </w:t>
      </w:r>
      <w:proofErr w:type="spellStart"/>
      <w:r>
        <w:rPr>
          <w:b w:val="0"/>
          <w:sz w:val="24"/>
          <w:szCs w:val="24"/>
        </w:rPr>
        <w:t>koristi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za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umnož</w:t>
      </w:r>
      <w:r w:rsidRPr="004C1303">
        <w:rPr>
          <w:b w:val="0"/>
          <w:sz w:val="24"/>
          <w:szCs w:val="24"/>
        </w:rPr>
        <w:t>avanja</w:t>
      </w:r>
      <w:proofErr w:type="spellEnd"/>
      <w:r w:rsidRPr="004C1303">
        <w:rPr>
          <w:b w:val="0"/>
          <w:sz w:val="24"/>
          <w:szCs w:val="24"/>
        </w:rPr>
        <w:t xml:space="preserve"> </w:t>
      </w:r>
      <w:proofErr w:type="spellStart"/>
      <w:r w:rsidRPr="004C1303">
        <w:rPr>
          <w:b w:val="0"/>
          <w:sz w:val="24"/>
          <w:szCs w:val="24"/>
        </w:rPr>
        <w:t>uzoraka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namenjenih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sekvenciranju</w:t>
      </w:r>
      <w:proofErr w:type="spellEnd"/>
      <w:r>
        <w:rPr>
          <w:b w:val="0"/>
          <w:sz w:val="24"/>
          <w:szCs w:val="24"/>
        </w:rPr>
        <w:t xml:space="preserve">, </w:t>
      </w:r>
      <w:proofErr w:type="spellStart"/>
      <w:r>
        <w:rPr>
          <w:b w:val="0"/>
          <w:sz w:val="24"/>
          <w:szCs w:val="24"/>
        </w:rPr>
        <w:t>naroč</w:t>
      </w:r>
      <w:r w:rsidRPr="004C1303">
        <w:rPr>
          <w:b w:val="0"/>
          <w:sz w:val="24"/>
          <w:szCs w:val="24"/>
        </w:rPr>
        <w:t>i</w:t>
      </w:r>
      <w:r>
        <w:rPr>
          <w:b w:val="0"/>
          <w:sz w:val="24"/>
          <w:szCs w:val="24"/>
        </w:rPr>
        <w:t>to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NGS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metodi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koja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proofErr w:type="gramStart"/>
      <w:r>
        <w:rPr>
          <w:b w:val="0"/>
          <w:sz w:val="24"/>
          <w:szCs w:val="24"/>
        </w:rPr>
        <w:t>ce</w:t>
      </w:r>
      <w:proofErr w:type="spellEnd"/>
      <w:proofErr w:type="gram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biti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ključ</w:t>
      </w:r>
      <w:r w:rsidRPr="004C1303">
        <w:rPr>
          <w:b w:val="0"/>
          <w:sz w:val="24"/>
          <w:szCs w:val="24"/>
        </w:rPr>
        <w:t>na</w:t>
      </w:r>
      <w:proofErr w:type="spellEnd"/>
      <w:r w:rsidRPr="004C1303">
        <w:rPr>
          <w:b w:val="0"/>
          <w:sz w:val="24"/>
          <w:szCs w:val="24"/>
        </w:rPr>
        <w:t xml:space="preserve"> </w:t>
      </w:r>
      <w:proofErr w:type="spellStart"/>
      <w:r w:rsidRPr="004C1303">
        <w:rPr>
          <w:b w:val="0"/>
          <w:sz w:val="24"/>
          <w:szCs w:val="24"/>
        </w:rPr>
        <w:t>na</w:t>
      </w:r>
      <w:proofErr w:type="spellEnd"/>
      <w:r w:rsidRPr="004C1303">
        <w:rPr>
          <w:b w:val="0"/>
          <w:sz w:val="24"/>
          <w:szCs w:val="24"/>
        </w:rPr>
        <w:t xml:space="preserve"> </w:t>
      </w:r>
      <w:proofErr w:type="spellStart"/>
      <w:r w:rsidRPr="004C1303">
        <w:rPr>
          <w:b w:val="0"/>
          <w:sz w:val="24"/>
          <w:szCs w:val="24"/>
        </w:rPr>
        <w:t>ovom</w:t>
      </w:r>
      <w:proofErr w:type="spellEnd"/>
      <w:r w:rsidRPr="004C1303">
        <w:rPr>
          <w:b w:val="0"/>
          <w:sz w:val="24"/>
          <w:szCs w:val="24"/>
        </w:rPr>
        <w:t xml:space="preserve"> </w:t>
      </w:r>
      <w:proofErr w:type="spellStart"/>
      <w:r w:rsidRPr="004C1303">
        <w:rPr>
          <w:b w:val="0"/>
          <w:sz w:val="24"/>
          <w:szCs w:val="24"/>
        </w:rPr>
        <w:t>projektu</w:t>
      </w:r>
      <w:proofErr w:type="spellEnd"/>
      <w:r w:rsidRPr="004C1303">
        <w:rPr>
          <w:b w:val="0"/>
          <w:sz w:val="24"/>
          <w:szCs w:val="24"/>
        </w:rPr>
        <w:t>.</w:t>
      </w:r>
      <w:r w:rsidR="001A5545">
        <w:rPr>
          <w:b w:val="0"/>
          <w:sz w:val="24"/>
          <w:szCs w:val="24"/>
        </w:rPr>
        <w:t xml:space="preserve"> </w:t>
      </w:r>
      <w:r w:rsidR="006A41F7" w:rsidRPr="006A41F7">
        <w:rPr>
          <w:b w:val="0"/>
          <w:sz w:val="24"/>
          <w:szCs w:val="24"/>
        </w:rPr>
        <w:t>„NEB</w:t>
      </w:r>
      <w:proofErr w:type="gramStart"/>
      <w:r w:rsidR="006A41F7" w:rsidRPr="006A41F7">
        <w:rPr>
          <w:b w:val="0"/>
          <w:sz w:val="24"/>
          <w:szCs w:val="24"/>
        </w:rPr>
        <w:t xml:space="preserve">“ </w:t>
      </w:r>
      <w:proofErr w:type="spellStart"/>
      <w:r w:rsidR="006A41F7" w:rsidRPr="006A41F7">
        <w:rPr>
          <w:b w:val="0"/>
          <w:sz w:val="24"/>
          <w:szCs w:val="24"/>
        </w:rPr>
        <w:t>или</w:t>
      </w:r>
      <w:proofErr w:type="spellEnd"/>
      <w:proofErr w:type="gramEnd"/>
      <w:r w:rsidR="006A41F7" w:rsidRPr="006A41F7">
        <w:rPr>
          <w:b w:val="0"/>
          <w:sz w:val="24"/>
          <w:szCs w:val="24"/>
        </w:rPr>
        <w:t xml:space="preserve"> </w:t>
      </w:r>
      <w:proofErr w:type="spellStart"/>
      <w:r w:rsidR="006A41F7" w:rsidRPr="006A41F7">
        <w:rPr>
          <w:b w:val="0"/>
          <w:sz w:val="24"/>
          <w:szCs w:val="24"/>
        </w:rPr>
        <w:t>одговарајући</w:t>
      </w:r>
      <w:proofErr w:type="spellEnd"/>
    </w:p>
    <w:p w:rsidR="005703D3" w:rsidRPr="007C7266" w:rsidRDefault="005703D3" w:rsidP="005703D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C7266">
        <w:rPr>
          <w:rFonts w:ascii="Times New Roman" w:hAnsi="Times New Roman" w:cs="Times New Roman"/>
          <w:b/>
          <w:sz w:val="24"/>
          <w:szCs w:val="24"/>
        </w:rPr>
        <w:t>Kitovi</w:t>
      </w:r>
      <w:proofErr w:type="spellEnd"/>
      <w:r w:rsidRPr="007C72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C7266">
        <w:rPr>
          <w:rFonts w:ascii="Times New Roman" w:hAnsi="Times New Roman" w:cs="Times New Roman"/>
          <w:b/>
          <w:sz w:val="24"/>
          <w:szCs w:val="24"/>
        </w:rPr>
        <w:t>za</w:t>
      </w:r>
      <w:proofErr w:type="spellEnd"/>
      <w:r w:rsidRPr="007C72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C7266">
        <w:rPr>
          <w:rFonts w:ascii="Times New Roman" w:hAnsi="Times New Roman" w:cs="Times New Roman"/>
          <w:b/>
          <w:sz w:val="24"/>
          <w:szCs w:val="24"/>
        </w:rPr>
        <w:t>efikasno</w:t>
      </w:r>
      <w:proofErr w:type="spellEnd"/>
      <w:r w:rsidRPr="007C72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C7266">
        <w:rPr>
          <w:rFonts w:ascii="Times New Roman" w:hAnsi="Times New Roman" w:cs="Times New Roman"/>
          <w:b/>
          <w:sz w:val="24"/>
          <w:szCs w:val="24"/>
        </w:rPr>
        <w:t>prečišćavanje</w:t>
      </w:r>
      <w:proofErr w:type="spellEnd"/>
      <w:r w:rsidRPr="007C72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C7266">
        <w:rPr>
          <w:rFonts w:ascii="Times New Roman" w:hAnsi="Times New Roman" w:cs="Times New Roman"/>
          <w:b/>
          <w:sz w:val="24"/>
          <w:szCs w:val="24"/>
        </w:rPr>
        <w:t>PCR</w:t>
      </w:r>
      <w:proofErr w:type="spellEnd"/>
      <w:r w:rsidRPr="007C72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C7266">
        <w:rPr>
          <w:rFonts w:ascii="Times New Roman" w:hAnsi="Times New Roman" w:cs="Times New Roman"/>
          <w:b/>
          <w:sz w:val="24"/>
          <w:szCs w:val="24"/>
        </w:rPr>
        <w:t>reakcija</w:t>
      </w:r>
      <w:proofErr w:type="spellEnd"/>
      <w:r w:rsidRPr="007C7266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7C7266">
        <w:rPr>
          <w:rFonts w:ascii="Times New Roman" w:hAnsi="Times New Roman" w:cs="Times New Roman"/>
          <w:sz w:val="24"/>
          <w:szCs w:val="24"/>
        </w:rPr>
        <w:t>količina</w:t>
      </w:r>
      <w:proofErr w:type="spellEnd"/>
      <w:r w:rsidRPr="007C7266">
        <w:rPr>
          <w:rFonts w:ascii="Times New Roman" w:hAnsi="Times New Roman" w:cs="Times New Roman"/>
          <w:sz w:val="24"/>
          <w:szCs w:val="24"/>
        </w:rPr>
        <w:t xml:space="preserve"> 1000 </w:t>
      </w:r>
      <w:proofErr w:type="spellStart"/>
      <w:r w:rsidRPr="007C7266">
        <w:rPr>
          <w:rFonts w:ascii="Times New Roman" w:hAnsi="Times New Roman" w:cs="Times New Roman"/>
          <w:sz w:val="24"/>
          <w:szCs w:val="24"/>
        </w:rPr>
        <w:t>reakcija</w:t>
      </w:r>
      <w:proofErr w:type="spellEnd"/>
    </w:p>
    <w:p w:rsidR="006A41F7" w:rsidRPr="001F1088" w:rsidRDefault="005703D3" w:rsidP="005703D3">
      <w:pPr>
        <w:pStyle w:val="Heading3"/>
        <w:ind w:left="360"/>
        <w:jc w:val="both"/>
        <w:rPr>
          <w:b w:val="0"/>
          <w:sz w:val="24"/>
          <w:szCs w:val="24"/>
        </w:rPr>
      </w:pPr>
      <w:proofErr w:type="spellStart"/>
      <w:r w:rsidRPr="001F1088">
        <w:rPr>
          <w:b w:val="0"/>
          <w:sz w:val="24"/>
          <w:szCs w:val="24"/>
        </w:rPr>
        <w:t>Opis</w:t>
      </w:r>
      <w:proofErr w:type="spellEnd"/>
      <w:r w:rsidRPr="001F1088">
        <w:rPr>
          <w:b w:val="0"/>
          <w:sz w:val="24"/>
          <w:szCs w:val="24"/>
        </w:rPr>
        <w:t xml:space="preserve">: </w:t>
      </w:r>
      <w:proofErr w:type="spellStart"/>
      <w:r w:rsidRPr="001F1088">
        <w:rPr>
          <w:sz w:val="24"/>
          <w:szCs w:val="24"/>
        </w:rPr>
        <w:t>Qiagen</w:t>
      </w:r>
      <w:proofErr w:type="spellEnd"/>
      <w:r w:rsidRPr="001F1088">
        <w:rPr>
          <w:sz w:val="24"/>
          <w:szCs w:val="24"/>
        </w:rPr>
        <w:t xml:space="preserve">: </w:t>
      </w:r>
      <w:proofErr w:type="spellStart"/>
      <w:r w:rsidRPr="001F1088">
        <w:rPr>
          <w:sz w:val="24"/>
          <w:szCs w:val="24"/>
        </w:rPr>
        <w:t>QIAquick</w:t>
      </w:r>
      <w:proofErr w:type="spellEnd"/>
      <w:r w:rsidRPr="001F1088">
        <w:rPr>
          <w:sz w:val="24"/>
          <w:szCs w:val="24"/>
        </w:rPr>
        <w:t xml:space="preserve"> </w:t>
      </w:r>
      <w:proofErr w:type="spellStart"/>
      <w:r w:rsidRPr="001F1088">
        <w:rPr>
          <w:sz w:val="24"/>
          <w:szCs w:val="24"/>
        </w:rPr>
        <w:t>PCR</w:t>
      </w:r>
      <w:proofErr w:type="spellEnd"/>
      <w:r w:rsidRPr="001F1088">
        <w:rPr>
          <w:sz w:val="24"/>
          <w:szCs w:val="24"/>
        </w:rPr>
        <w:t xml:space="preserve"> Purification Kit </w:t>
      </w:r>
      <w:proofErr w:type="spellStart"/>
      <w:r w:rsidRPr="001F1088">
        <w:rPr>
          <w:b w:val="0"/>
          <w:sz w:val="24"/>
          <w:szCs w:val="24"/>
        </w:rPr>
        <w:t>Ovo</w:t>
      </w:r>
      <w:proofErr w:type="spellEnd"/>
      <w:r w:rsidRPr="001F1088">
        <w:rPr>
          <w:b w:val="0"/>
          <w:sz w:val="24"/>
          <w:szCs w:val="24"/>
        </w:rPr>
        <w:t xml:space="preserve"> je kit </w:t>
      </w:r>
      <w:proofErr w:type="spellStart"/>
      <w:r w:rsidRPr="001F1088">
        <w:rPr>
          <w:b w:val="0"/>
          <w:sz w:val="24"/>
          <w:szCs w:val="24"/>
        </w:rPr>
        <w:t>ko</w:t>
      </w:r>
      <w:r w:rsidR="00D46935">
        <w:rPr>
          <w:b w:val="0"/>
          <w:sz w:val="24"/>
          <w:szCs w:val="24"/>
        </w:rPr>
        <w:t>ji</w:t>
      </w:r>
      <w:proofErr w:type="spellEnd"/>
      <w:r w:rsidR="00D46935">
        <w:rPr>
          <w:b w:val="0"/>
          <w:sz w:val="24"/>
          <w:szCs w:val="24"/>
        </w:rPr>
        <w:t xml:space="preserve"> se </w:t>
      </w:r>
      <w:proofErr w:type="spellStart"/>
      <w:r w:rsidR="00D46935">
        <w:rPr>
          <w:b w:val="0"/>
          <w:sz w:val="24"/>
          <w:szCs w:val="24"/>
        </w:rPr>
        <w:t>već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godinama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koristi</w:t>
      </w:r>
      <w:proofErr w:type="spellEnd"/>
      <w:r>
        <w:rPr>
          <w:b w:val="0"/>
          <w:sz w:val="24"/>
          <w:szCs w:val="24"/>
        </w:rPr>
        <w:t xml:space="preserve"> u </w:t>
      </w:r>
      <w:proofErr w:type="spellStart"/>
      <w:r>
        <w:rPr>
          <w:b w:val="0"/>
          <w:sz w:val="24"/>
          <w:szCs w:val="24"/>
        </w:rPr>
        <w:t>naš</w:t>
      </w:r>
      <w:r w:rsidRPr="001F1088">
        <w:rPr>
          <w:b w:val="0"/>
          <w:sz w:val="24"/>
          <w:szCs w:val="24"/>
        </w:rPr>
        <w:t>oj</w:t>
      </w:r>
      <w:proofErr w:type="spellEnd"/>
      <w:r w:rsidRPr="001F1088">
        <w:rPr>
          <w:b w:val="0"/>
          <w:sz w:val="24"/>
          <w:szCs w:val="24"/>
        </w:rPr>
        <w:t xml:space="preserve"> </w:t>
      </w:r>
      <w:proofErr w:type="spellStart"/>
      <w:r w:rsidRPr="001F1088">
        <w:rPr>
          <w:b w:val="0"/>
          <w:sz w:val="24"/>
          <w:szCs w:val="24"/>
        </w:rPr>
        <w:t>laboratoriji</w:t>
      </w:r>
      <w:proofErr w:type="spellEnd"/>
      <w:r w:rsidRPr="001F1088">
        <w:rPr>
          <w:b w:val="0"/>
          <w:sz w:val="24"/>
          <w:szCs w:val="24"/>
        </w:rPr>
        <w:t xml:space="preserve"> </w:t>
      </w:r>
      <w:proofErr w:type="spellStart"/>
      <w:proofErr w:type="gramStart"/>
      <w:r w:rsidRPr="001F1088">
        <w:rPr>
          <w:b w:val="0"/>
          <w:sz w:val="24"/>
          <w:szCs w:val="24"/>
        </w:rPr>
        <w:t>sa</w:t>
      </w:r>
      <w:proofErr w:type="spellEnd"/>
      <w:proofErr w:type="gramEnd"/>
      <w:r w:rsidRPr="001F1088">
        <w:rPr>
          <w:b w:val="0"/>
          <w:sz w:val="24"/>
          <w:szCs w:val="24"/>
        </w:rPr>
        <w:t xml:space="preserve"> </w:t>
      </w:r>
      <w:proofErr w:type="spellStart"/>
      <w:r w:rsidRPr="001F1088">
        <w:rPr>
          <w:b w:val="0"/>
          <w:sz w:val="24"/>
          <w:szCs w:val="24"/>
        </w:rPr>
        <w:t>dobrim</w:t>
      </w:r>
      <w:proofErr w:type="spellEnd"/>
      <w:r w:rsidRPr="001F1088">
        <w:rPr>
          <w:b w:val="0"/>
          <w:sz w:val="24"/>
          <w:szCs w:val="24"/>
        </w:rPr>
        <w:t xml:space="preserve"> </w:t>
      </w:r>
      <w:proofErr w:type="spellStart"/>
      <w:r w:rsidRPr="001F1088">
        <w:rPr>
          <w:b w:val="0"/>
          <w:sz w:val="24"/>
          <w:szCs w:val="24"/>
        </w:rPr>
        <w:t>rezultatima</w:t>
      </w:r>
      <w:proofErr w:type="spellEnd"/>
      <w:r w:rsidRPr="001F1088">
        <w:rPr>
          <w:b w:val="0"/>
          <w:sz w:val="24"/>
          <w:szCs w:val="24"/>
        </w:rPr>
        <w:t>.</w:t>
      </w:r>
      <w:r w:rsidRPr="001F1088">
        <w:rPr>
          <w:sz w:val="24"/>
          <w:szCs w:val="24"/>
        </w:rPr>
        <w:t xml:space="preserve"> </w:t>
      </w:r>
      <w:proofErr w:type="spellStart"/>
      <w:r w:rsidRPr="001F1088">
        <w:rPr>
          <w:b w:val="0"/>
          <w:sz w:val="24"/>
          <w:szCs w:val="24"/>
        </w:rPr>
        <w:t>Za</w:t>
      </w:r>
      <w:proofErr w:type="spellEnd"/>
      <w:r w:rsidRPr="001F1088">
        <w:rPr>
          <w:b w:val="0"/>
          <w:sz w:val="24"/>
          <w:szCs w:val="24"/>
        </w:rPr>
        <w:t xml:space="preserve"> </w:t>
      </w:r>
      <w:proofErr w:type="spellStart"/>
      <w:r w:rsidRPr="001F1088">
        <w:rPr>
          <w:b w:val="0"/>
          <w:sz w:val="24"/>
          <w:szCs w:val="24"/>
        </w:rPr>
        <w:t>prečišćavanje</w:t>
      </w:r>
      <w:proofErr w:type="spellEnd"/>
      <w:r w:rsidRPr="001F1088">
        <w:rPr>
          <w:b w:val="0"/>
          <w:sz w:val="24"/>
          <w:szCs w:val="24"/>
        </w:rPr>
        <w:t xml:space="preserve"> do </w:t>
      </w:r>
      <w:proofErr w:type="spellStart"/>
      <w:r w:rsidRPr="001F1088">
        <w:rPr>
          <w:b w:val="0"/>
          <w:sz w:val="24"/>
          <w:szCs w:val="24"/>
        </w:rPr>
        <w:t>10μg</w:t>
      </w:r>
      <w:proofErr w:type="spellEnd"/>
      <w:r w:rsidRPr="001F1088">
        <w:rPr>
          <w:b w:val="0"/>
          <w:sz w:val="24"/>
          <w:szCs w:val="24"/>
        </w:rPr>
        <w:t xml:space="preserve"> </w:t>
      </w:r>
      <w:proofErr w:type="spellStart"/>
      <w:r w:rsidRPr="001F1088">
        <w:rPr>
          <w:b w:val="0"/>
          <w:sz w:val="24"/>
          <w:szCs w:val="24"/>
        </w:rPr>
        <w:t>PCR</w:t>
      </w:r>
      <w:proofErr w:type="spellEnd"/>
      <w:r w:rsidRPr="001F1088">
        <w:rPr>
          <w:b w:val="0"/>
          <w:sz w:val="24"/>
          <w:szCs w:val="24"/>
        </w:rPr>
        <w:t xml:space="preserve"> products </w:t>
      </w:r>
      <w:proofErr w:type="spellStart"/>
      <w:r w:rsidRPr="001F1088">
        <w:rPr>
          <w:b w:val="0"/>
          <w:sz w:val="24"/>
          <w:szCs w:val="24"/>
        </w:rPr>
        <w:t>veličine</w:t>
      </w:r>
      <w:proofErr w:type="spellEnd"/>
      <w:r w:rsidRPr="001F1088">
        <w:rPr>
          <w:b w:val="0"/>
          <w:sz w:val="24"/>
          <w:szCs w:val="24"/>
        </w:rPr>
        <w:t xml:space="preserve"> 100 </w:t>
      </w:r>
      <w:proofErr w:type="spellStart"/>
      <w:r w:rsidRPr="001F1088">
        <w:rPr>
          <w:b w:val="0"/>
          <w:sz w:val="24"/>
          <w:szCs w:val="24"/>
        </w:rPr>
        <w:t>bp</w:t>
      </w:r>
      <w:proofErr w:type="spellEnd"/>
      <w:r w:rsidRPr="001F1088">
        <w:rPr>
          <w:b w:val="0"/>
          <w:sz w:val="24"/>
          <w:szCs w:val="24"/>
        </w:rPr>
        <w:t xml:space="preserve"> to 10 kb. </w:t>
      </w:r>
      <w:proofErr w:type="spellStart"/>
      <w:proofErr w:type="gramStart"/>
      <w:r w:rsidRPr="001F1088">
        <w:rPr>
          <w:b w:val="0"/>
          <w:sz w:val="24"/>
          <w:szCs w:val="24"/>
        </w:rPr>
        <w:t>Visoko-kvalitetni</w:t>
      </w:r>
      <w:proofErr w:type="spellEnd"/>
      <w:r w:rsidRPr="001F1088">
        <w:rPr>
          <w:b w:val="0"/>
          <w:sz w:val="24"/>
          <w:szCs w:val="24"/>
        </w:rPr>
        <w:t xml:space="preserve"> kit </w:t>
      </w:r>
      <w:proofErr w:type="spellStart"/>
      <w:r w:rsidRPr="001F1088">
        <w:rPr>
          <w:b w:val="0"/>
          <w:sz w:val="24"/>
          <w:szCs w:val="24"/>
        </w:rPr>
        <w:t>koji</w:t>
      </w:r>
      <w:proofErr w:type="spellEnd"/>
      <w:r w:rsidRPr="001F1088">
        <w:rPr>
          <w:b w:val="0"/>
          <w:sz w:val="24"/>
          <w:szCs w:val="24"/>
        </w:rPr>
        <w:t xml:space="preserve"> </w:t>
      </w:r>
      <w:proofErr w:type="spellStart"/>
      <w:r w:rsidRPr="001F1088">
        <w:rPr>
          <w:b w:val="0"/>
          <w:sz w:val="24"/>
          <w:szCs w:val="24"/>
        </w:rPr>
        <w:t>rezultuje</w:t>
      </w:r>
      <w:proofErr w:type="spellEnd"/>
      <w:r w:rsidRPr="001F1088">
        <w:rPr>
          <w:b w:val="0"/>
          <w:sz w:val="24"/>
          <w:szCs w:val="24"/>
        </w:rPr>
        <w:t xml:space="preserve"> u bar 95% </w:t>
      </w:r>
      <w:proofErr w:type="spellStart"/>
      <w:r w:rsidRPr="001F1088">
        <w:rPr>
          <w:b w:val="0"/>
          <w:sz w:val="24"/>
          <w:szCs w:val="24"/>
        </w:rPr>
        <w:t>prečišćene</w:t>
      </w:r>
      <w:proofErr w:type="spellEnd"/>
      <w:r w:rsidRPr="001F1088">
        <w:rPr>
          <w:b w:val="0"/>
          <w:sz w:val="24"/>
          <w:szCs w:val="24"/>
        </w:rPr>
        <w:t xml:space="preserve"> </w:t>
      </w:r>
      <w:proofErr w:type="spellStart"/>
      <w:r w:rsidRPr="001F1088">
        <w:rPr>
          <w:b w:val="0"/>
          <w:sz w:val="24"/>
          <w:szCs w:val="24"/>
        </w:rPr>
        <w:t>originalne</w:t>
      </w:r>
      <w:proofErr w:type="spellEnd"/>
      <w:r w:rsidRPr="001F1088">
        <w:rPr>
          <w:b w:val="0"/>
          <w:sz w:val="24"/>
          <w:szCs w:val="24"/>
        </w:rPr>
        <w:t xml:space="preserve"> </w:t>
      </w:r>
      <w:proofErr w:type="spellStart"/>
      <w:r w:rsidRPr="001F1088">
        <w:rPr>
          <w:b w:val="0"/>
          <w:sz w:val="24"/>
          <w:szCs w:val="24"/>
        </w:rPr>
        <w:t>količine</w:t>
      </w:r>
      <w:proofErr w:type="spellEnd"/>
      <w:r w:rsidRPr="001F1088">
        <w:rPr>
          <w:b w:val="0"/>
          <w:sz w:val="24"/>
          <w:szCs w:val="24"/>
        </w:rPr>
        <w:t xml:space="preserve"> </w:t>
      </w:r>
      <w:proofErr w:type="spellStart"/>
      <w:r w:rsidRPr="001F1088">
        <w:rPr>
          <w:b w:val="0"/>
          <w:sz w:val="24"/>
          <w:szCs w:val="24"/>
        </w:rPr>
        <w:t>DNK</w:t>
      </w:r>
      <w:proofErr w:type="spellEnd"/>
      <w:r w:rsidRPr="001F1088">
        <w:rPr>
          <w:b w:val="0"/>
          <w:sz w:val="24"/>
          <w:szCs w:val="24"/>
        </w:rPr>
        <w:t xml:space="preserve"> </w:t>
      </w:r>
      <w:proofErr w:type="spellStart"/>
      <w:r w:rsidRPr="001F1088">
        <w:rPr>
          <w:b w:val="0"/>
          <w:sz w:val="24"/>
          <w:szCs w:val="24"/>
        </w:rPr>
        <w:t>koja</w:t>
      </w:r>
      <w:proofErr w:type="spellEnd"/>
      <w:r w:rsidRPr="001F1088">
        <w:rPr>
          <w:b w:val="0"/>
          <w:sz w:val="24"/>
          <w:szCs w:val="24"/>
        </w:rPr>
        <w:t xml:space="preserve"> je </w:t>
      </w:r>
      <w:proofErr w:type="spellStart"/>
      <w:r w:rsidRPr="001F1088">
        <w:rPr>
          <w:b w:val="0"/>
          <w:sz w:val="24"/>
          <w:szCs w:val="24"/>
        </w:rPr>
        <w:t>spremna</w:t>
      </w:r>
      <w:proofErr w:type="spellEnd"/>
      <w:r w:rsidRPr="001F1088">
        <w:rPr>
          <w:b w:val="0"/>
          <w:sz w:val="24"/>
          <w:szCs w:val="24"/>
        </w:rPr>
        <w:t xml:space="preserve"> </w:t>
      </w:r>
      <w:proofErr w:type="spellStart"/>
      <w:r w:rsidRPr="001F1088">
        <w:rPr>
          <w:b w:val="0"/>
          <w:sz w:val="24"/>
          <w:szCs w:val="24"/>
        </w:rPr>
        <w:t>za</w:t>
      </w:r>
      <w:proofErr w:type="spellEnd"/>
      <w:r w:rsidRPr="001F1088">
        <w:rPr>
          <w:b w:val="0"/>
          <w:sz w:val="24"/>
          <w:szCs w:val="24"/>
        </w:rPr>
        <w:t xml:space="preserve"> </w:t>
      </w:r>
      <w:proofErr w:type="spellStart"/>
      <w:r w:rsidRPr="001F1088">
        <w:rPr>
          <w:b w:val="0"/>
          <w:sz w:val="24"/>
          <w:szCs w:val="24"/>
        </w:rPr>
        <w:t>upotrebu</w:t>
      </w:r>
      <w:proofErr w:type="spellEnd"/>
      <w:r w:rsidRPr="001F1088">
        <w:rPr>
          <w:b w:val="0"/>
          <w:sz w:val="24"/>
          <w:szCs w:val="24"/>
        </w:rPr>
        <w:t xml:space="preserve"> (</w:t>
      </w:r>
      <w:proofErr w:type="spellStart"/>
      <w:r w:rsidRPr="001F1088">
        <w:rPr>
          <w:b w:val="0"/>
          <w:sz w:val="24"/>
          <w:szCs w:val="24"/>
        </w:rPr>
        <w:t>direktno</w:t>
      </w:r>
      <w:proofErr w:type="spellEnd"/>
      <w:r w:rsidRPr="001F1088">
        <w:rPr>
          <w:b w:val="0"/>
          <w:sz w:val="24"/>
          <w:szCs w:val="24"/>
        </w:rPr>
        <w:t xml:space="preserve"> </w:t>
      </w:r>
      <w:proofErr w:type="spellStart"/>
      <w:r w:rsidRPr="001F1088">
        <w:rPr>
          <w:b w:val="0"/>
          <w:sz w:val="24"/>
          <w:szCs w:val="24"/>
        </w:rPr>
        <w:t>sekvenciranje</w:t>
      </w:r>
      <w:proofErr w:type="spellEnd"/>
      <w:r w:rsidRPr="001F1088">
        <w:rPr>
          <w:b w:val="0"/>
          <w:sz w:val="24"/>
          <w:szCs w:val="24"/>
        </w:rPr>
        <w:t>).</w:t>
      </w:r>
      <w:proofErr w:type="gramEnd"/>
      <w:r w:rsidRPr="001F1088">
        <w:rPr>
          <w:b w:val="0"/>
          <w:sz w:val="24"/>
          <w:szCs w:val="24"/>
        </w:rPr>
        <w:t xml:space="preserve"> </w:t>
      </w:r>
      <w:proofErr w:type="spellStart"/>
      <w:r w:rsidRPr="001F1088">
        <w:rPr>
          <w:b w:val="0"/>
          <w:sz w:val="24"/>
          <w:szCs w:val="24"/>
        </w:rPr>
        <w:t>Jednostavna</w:t>
      </w:r>
      <w:proofErr w:type="spellEnd"/>
      <w:r w:rsidRPr="001F1088">
        <w:rPr>
          <w:b w:val="0"/>
          <w:sz w:val="24"/>
          <w:szCs w:val="24"/>
        </w:rPr>
        <w:t xml:space="preserve"> </w:t>
      </w:r>
      <w:proofErr w:type="spellStart"/>
      <w:r w:rsidRPr="001F1088">
        <w:rPr>
          <w:b w:val="0"/>
          <w:sz w:val="24"/>
          <w:szCs w:val="24"/>
        </w:rPr>
        <w:t>procedura</w:t>
      </w:r>
      <w:proofErr w:type="spellEnd"/>
      <w:r w:rsidRPr="001F1088">
        <w:rPr>
          <w:b w:val="0"/>
          <w:sz w:val="24"/>
          <w:szCs w:val="24"/>
        </w:rPr>
        <w:t xml:space="preserve"> (tri </w:t>
      </w:r>
      <w:proofErr w:type="spellStart"/>
      <w:r w:rsidRPr="001F1088">
        <w:rPr>
          <w:b w:val="0"/>
          <w:sz w:val="24"/>
          <w:szCs w:val="24"/>
        </w:rPr>
        <w:t>koraka</w:t>
      </w:r>
      <w:proofErr w:type="spellEnd"/>
      <w:r w:rsidRPr="001F1088">
        <w:rPr>
          <w:b w:val="0"/>
          <w:sz w:val="24"/>
          <w:szCs w:val="24"/>
        </w:rPr>
        <w:t xml:space="preserve">), </w:t>
      </w:r>
      <w:proofErr w:type="spellStart"/>
      <w:r w:rsidRPr="001F1088">
        <w:rPr>
          <w:b w:val="0"/>
          <w:sz w:val="24"/>
          <w:szCs w:val="24"/>
        </w:rPr>
        <w:t>već</w:t>
      </w:r>
      <w:proofErr w:type="spellEnd"/>
      <w:r w:rsidRPr="001F1088">
        <w:rPr>
          <w:b w:val="0"/>
          <w:sz w:val="24"/>
          <w:szCs w:val="24"/>
        </w:rPr>
        <w:t xml:space="preserve"> </w:t>
      </w:r>
      <w:proofErr w:type="spellStart"/>
      <w:r w:rsidRPr="001F1088">
        <w:rPr>
          <w:b w:val="0"/>
          <w:sz w:val="24"/>
          <w:szCs w:val="24"/>
        </w:rPr>
        <w:t>sadrži</w:t>
      </w:r>
      <w:proofErr w:type="spellEnd"/>
      <w:r w:rsidRPr="001F1088">
        <w:rPr>
          <w:b w:val="0"/>
          <w:sz w:val="24"/>
          <w:szCs w:val="24"/>
        </w:rPr>
        <w:t xml:space="preserve"> </w:t>
      </w:r>
      <w:proofErr w:type="spellStart"/>
      <w:r w:rsidRPr="001F1088">
        <w:rPr>
          <w:b w:val="0"/>
          <w:sz w:val="24"/>
          <w:szCs w:val="24"/>
        </w:rPr>
        <w:t>tečnost</w:t>
      </w:r>
      <w:proofErr w:type="spellEnd"/>
      <w:r w:rsidRPr="001F1088">
        <w:rPr>
          <w:b w:val="0"/>
          <w:sz w:val="24"/>
          <w:szCs w:val="24"/>
        </w:rPr>
        <w:t xml:space="preserve"> </w:t>
      </w:r>
      <w:proofErr w:type="spellStart"/>
      <w:r w:rsidRPr="001F1088">
        <w:rPr>
          <w:b w:val="0"/>
          <w:sz w:val="24"/>
          <w:szCs w:val="24"/>
        </w:rPr>
        <w:t>za</w:t>
      </w:r>
      <w:proofErr w:type="spellEnd"/>
      <w:r w:rsidRPr="001F1088">
        <w:rPr>
          <w:b w:val="0"/>
          <w:sz w:val="24"/>
          <w:szCs w:val="24"/>
        </w:rPr>
        <w:t xml:space="preserve"> </w:t>
      </w:r>
      <w:proofErr w:type="spellStart"/>
      <w:r w:rsidRPr="001F1088">
        <w:rPr>
          <w:b w:val="0"/>
          <w:sz w:val="24"/>
          <w:szCs w:val="24"/>
        </w:rPr>
        <w:t>aplikaciju</w:t>
      </w:r>
      <w:proofErr w:type="spellEnd"/>
      <w:r w:rsidRPr="001F1088">
        <w:rPr>
          <w:b w:val="0"/>
          <w:sz w:val="24"/>
          <w:szCs w:val="24"/>
        </w:rPr>
        <w:t xml:space="preserve"> </w:t>
      </w:r>
      <w:proofErr w:type="spellStart"/>
      <w:r w:rsidRPr="001F1088">
        <w:rPr>
          <w:b w:val="0"/>
          <w:sz w:val="24"/>
          <w:szCs w:val="24"/>
        </w:rPr>
        <w:t>uzorka</w:t>
      </w:r>
      <w:proofErr w:type="spellEnd"/>
      <w:r w:rsidRPr="001F1088">
        <w:rPr>
          <w:b w:val="0"/>
          <w:sz w:val="24"/>
          <w:szCs w:val="24"/>
        </w:rPr>
        <w:t xml:space="preserve"> </w:t>
      </w:r>
      <w:proofErr w:type="spellStart"/>
      <w:proofErr w:type="gramStart"/>
      <w:r w:rsidRPr="001F1088">
        <w:rPr>
          <w:b w:val="0"/>
          <w:sz w:val="24"/>
          <w:szCs w:val="24"/>
        </w:rPr>
        <w:t>na</w:t>
      </w:r>
      <w:proofErr w:type="spellEnd"/>
      <w:proofErr w:type="gramEnd"/>
      <w:r w:rsidRPr="001F1088">
        <w:rPr>
          <w:b w:val="0"/>
          <w:sz w:val="24"/>
          <w:szCs w:val="24"/>
        </w:rPr>
        <w:t xml:space="preserve"> gel </w:t>
      </w:r>
      <w:proofErr w:type="spellStart"/>
      <w:r w:rsidRPr="001F1088">
        <w:rPr>
          <w:b w:val="0"/>
          <w:sz w:val="24"/>
          <w:szCs w:val="24"/>
        </w:rPr>
        <w:t>za</w:t>
      </w:r>
      <w:proofErr w:type="spellEnd"/>
      <w:r w:rsidRPr="001F1088">
        <w:rPr>
          <w:b w:val="0"/>
          <w:sz w:val="24"/>
          <w:szCs w:val="24"/>
        </w:rPr>
        <w:t xml:space="preserve"> </w:t>
      </w:r>
      <w:proofErr w:type="spellStart"/>
      <w:r w:rsidRPr="001F1088">
        <w:rPr>
          <w:b w:val="0"/>
          <w:sz w:val="24"/>
          <w:szCs w:val="24"/>
        </w:rPr>
        <w:t>elektroforezu</w:t>
      </w:r>
      <w:proofErr w:type="spellEnd"/>
      <w:r w:rsidRPr="001F1088">
        <w:rPr>
          <w:b w:val="0"/>
          <w:sz w:val="24"/>
          <w:szCs w:val="24"/>
        </w:rPr>
        <w:t>.</w:t>
      </w:r>
      <w:r w:rsidR="006A41F7">
        <w:rPr>
          <w:b w:val="0"/>
          <w:sz w:val="24"/>
          <w:szCs w:val="24"/>
        </w:rPr>
        <w:t xml:space="preserve"> </w:t>
      </w:r>
      <w:r w:rsidR="006A41F7" w:rsidRPr="006A41F7">
        <w:rPr>
          <w:b w:val="0"/>
          <w:sz w:val="24"/>
          <w:szCs w:val="24"/>
        </w:rPr>
        <w:t>„</w:t>
      </w:r>
      <w:proofErr w:type="spellStart"/>
      <w:r w:rsidR="006A41F7" w:rsidRPr="006A41F7">
        <w:rPr>
          <w:b w:val="0"/>
          <w:sz w:val="24"/>
          <w:szCs w:val="24"/>
        </w:rPr>
        <w:t>Qiagen</w:t>
      </w:r>
      <w:proofErr w:type="spellEnd"/>
      <w:proofErr w:type="gramStart"/>
      <w:r w:rsidR="006A41F7" w:rsidRPr="006A41F7">
        <w:rPr>
          <w:b w:val="0"/>
          <w:sz w:val="24"/>
          <w:szCs w:val="24"/>
        </w:rPr>
        <w:t xml:space="preserve">“ </w:t>
      </w:r>
      <w:proofErr w:type="spellStart"/>
      <w:r w:rsidR="006A41F7" w:rsidRPr="006A41F7">
        <w:rPr>
          <w:b w:val="0"/>
          <w:sz w:val="24"/>
          <w:szCs w:val="24"/>
        </w:rPr>
        <w:t>или</w:t>
      </w:r>
      <w:proofErr w:type="spellEnd"/>
      <w:proofErr w:type="gramEnd"/>
      <w:r w:rsidR="006A41F7" w:rsidRPr="006A41F7">
        <w:rPr>
          <w:b w:val="0"/>
          <w:sz w:val="24"/>
          <w:szCs w:val="24"/>
        </w:rPr>
        <w:t xml:space="preserve"> </w:t>
      </w:r>
      <w:proofErr w:type="spellStart"/>
      <w:r w:rsidR="006A41F7" w:rsidRPr="006A41F7">
        <w:rPr>
          <w:b w:val="0"/>
          <w:sz w:val="24"/>
          <w:szCs w:val="24"/>
        </w:rPr>
        <w:t>одговарајући</w:t>
      </w:r>
      <w:proofErr w:type="spellEnd"/>
    </w:p>
    <w:p w:rsidR="005703D3" w:rsidRPr="004C1303" w:rsidRDefault="005703D3" w:rsidP="005703D3">
      <w:pPr>
        <w:pStyle w:val="Heading3"/>
        <w:numPr>
          <w:ilvl w:val="0"/>
          <w:numId w:val="5"/>
        </w:numPr>
        <w:rPr>
          <w:b w:val="0"/>
          <w:sz w:val="24"/>
          <w:szCs w:val="24"/>
        </w:rPr>
      </w:pPr>
      <w:r w:rsidRPr="004C1303">
        <w:rPr>
          <w:sz w:val="24"/>
          <w:szCs w:val="24"/>
        </w:rPr>
        <w:t xml:space="preserve">Marker </w:t>
      </w:r>
      <w:proofErr w:type="spellStart"/>
      <w:r w:rsidRPr="004C1303">
        <w:rPr>
          <w:sz w:val="24"/>
          <w:szCs w:val="24"/>
        </w:rPr>
        <w:t>za</w:t>
      </w:r>
      <w:proofErr w:type="spellEnd"/>
      <w:r w:rsidRPr="004C1303">
        <w:rPr>
          <w:sz w:val="24"/>
          <w:szCs w:val="24"/>
        </w:rPr>
        <w:t xml:space="preserve"> </w:t>
      </w:r>
      <w:proofErr w:type="spellStart"/>
      <w:r w:rsidRPr="004C1303">
        <w:rPr>
          <w:sz w:val="24"/>
          <w:szCs w:val="24"/>
        </w:rPr>
        <w:t>DNK</w:t>
      </w:r>
      <w:proofErr w:type="spellEnd"/>
      <w:r w:rsidRPr="004C1303">
        <w:rPr>
          <w:sz w:val="24"/>
          <w:szCs w:val="24"/>
        </w:rPr>
        <w:t xml:space="preserve"> gel </w:t>
      </w:r>
      <w:proofErr w:type="spellStart"/>
      <w:r w:rsidRPr="004C1303">
        <w:rPr>
          <w:sz w:val="24"/>
          <w:szCs w:val="24"/>
        </w:rPr>
        <w:t>elektroforezu</w:t>
      </w:r>
      <w:proofErr w:type="spellEnd"/>
      <w:r w:rsidRPr="004C1303">
        <w:rPr>
          <w:sz w:val="24"/>
          <w:szCs w:val="24"/>
        </w:rPr>
        <w:t xml:space="preserve">: New England </w:t>
      </w:r>
      <w:proofErr w:type="spellStart"/>
      <w:r w:rsidRPr="004C1303">
        <w:rPr>
          <w:sz w:val="24"/>
          <w:szCs w:val="24"/>
        </w:rPr>
        <w:t>Biolabs</w:t>
      </w:r>
      <w:proofErr w:type="spellEnd"/>
      <w:r w:rsidRPr="004C1303">
        <w:rPr>
          <w:sz w:val="24"/>
          <w:szCs w:val="24"/>
        </w:rPr>
        <w:t xml:space="preserve">: Quick-Load 100 </w:t>
      </w:r>
      <w:proofErr w:type="spellStart"/>
      <w:r w:rsidRPr="004C1303">
        <w:rPr>
          <w:sz w:val="24"/>
          <w:szCs w:val="24"/>
        </w:rPr>
        <w:t>bp</w:t>
      </w:r>
      <w:proofErr w:type="spellEnd"/>
      <w:r w:rsidRPr="004C1303">
        <w:rPr>
          <w:sz w:val="24"/>
          <w:szCs w:val="24"/>
        </w:rPr>
        <w:t xml:space="preserve"> DNA Ladder - 125 gel lanes</w:t>
      </w:r>
    </w:p>
    <w:p w:rsidR="005703D3" w:rsidRDefault="005703D3" w:rsidP="005703D3">
      <w:pPr>
        <w:pStyle w:val="Heading3"/>
        <w:ind w:left="360"/>
        <w:jc w:val="both"/>
        <w:rPr>
          <w:b w:val="0"/>
          <w:sz w:val="24"/>
          <w:szCs w:val="24"/>
        </w:rPr>
      </w:pPr>
      <w:proofErr w:type="spellStart"/>
      <w:r>
        <w:rPr>
          <w:sz w:val="22"/>
          <w:szCs w:val="22"/>
        </w:rPr>
        <w:t>Opis</w:t>
      </w:r>
      <w:proofErr w:type="spellEnd"/>
      <w:r>
        <w:rPr>
          <w:sz w:val="22"/>
          <w:szCs w:val="22"/>
        </w:rPr>
        <w:t xml:space="preserve">: NEB: Quick-Load 100 </w:t>
      </w:r>
      <w:proofErr w:type="spellStart"/>
      <w:r>
        <w:rPr>
          <w:sz w:val="22"/>
          <w:szCs w:val="22"/>
        </w:rPr>
        <w:t>bp</w:t>
      </w:r>
      <w:proofErr w:type="spellEnd"/>
      <w:r>
        <w:rPr>
          <w:sz w:val="22"/>
          <w:szCs w:val="22"/>
        </w:rPr>
        <w:t xml:space="preserve"> DNA Ladder - 125 gel lanes </w:t>
      </w:r>
      <w:proofErr w:type="spellStart"/>
      <w:r>
        <w:rPr>
          <w:b w:val="0"/>
          <w:sz w:val="24"/>
          <w:szCs w:val="24"/>
        </w:rPr>
        <w:t>Ovo</w:t>
      </w:r>
      <w:proofErr w:type="spellEnd"/>
      <w:r>
        <w:rPr>
          <w:b w:val="0"/>
          <w:sz w:val="24"/>
          <w:szCs w:val="24"/>
        </w:rPr>
        <w:t xml:space="preserve"> je marker </w:t>
      </w:r>
      <w:proofErr w:type="spellStart"/>
      <w:r>
        <w:rPr>
          <w:b w:val="0"/>
          <w:sz w:val="24"/>
          <w:szCs w:val="24"/>
        </w:rPr>
        <w:t>koji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služi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za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određivanje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duž</w:t>
      </w:r>
      <w:r w:rsidRPr="004C1303">
        <w:rPr>
          <w:b w:val="0"/>
          <w:sz w:val="24"/>
          <w:szCs w:val="24"/>
        </w:rPr>
        <w:t>ine</w:t>
      </w:r>
      <w:proofErr w:type="spellEnd"/>
      <w:r w:rsidRPr="004C1303">
        <w:rPr>
          <w:b w:val="0"/>
          <w:sz w:val="24"/>
          <w:szCs w:val="24"/>
        </w:rPr>
        <w:t xml:space="preserve"> </w:t>
      </w:r>
      <w:proofErr w:type="spellStart"/>
      <w:r w:rsidRPr="004C1303">
        <w:rPr>
          <w:b w:val="0"/>
          <w:sz w:val="24"/>
          <w:szCs w:val="24"/>
        </w:rPr>
        <w:t>DNK</w:t>
      </w:r>
      <w:proofErr w:type="spellEnd"/>
      <w:r w:rsidRPr="004C1303">
        <w:rPr>
          <w:b w:val="0"/>
          <w:sz w:val="24"/>
          <w:szCs w:val="24"/>
        </w:rPr>
        <w:t xml:space="preserve"> </w:t>
      </w:r>
      <w:proofErr w:type="spellStart"/>
      <w:r w:rsidRPr="004C1303">
        <w:rPr>
          <w:b w:val="0"/>
          <w:sz w:val="24"/>
          <w:szCs w:val="24"/>
        </w:rPr>
        <w:t>uzorka</w:t>
      </w:r>
      <w:proofErr w:type="spellEnd"/>
      <w:r w:rsidRPr="004C1303">
        <w:rPr>
          <w:b w:val="0"/>
          <w:sz w:val="24"/>
          <w:szCs w:val="24"/>
        </w:rPr>
        <w:t xml:space="preserve"> </w:t>
      </w:r>
      <w:proofErr w:type="spellStart"/>
      <w:r w:rsidRPr="004C1303">
        <w:rPr>
          <w:b w:val="0"/>
          <w:sz w:val="24"/>
          <w:szCs w:val="24"/>
        </w:rPr>
        <w:t>na</w:t>
      </w:r>
      <w:proofErr w:type="spellEnd"/>
      <w:r w:rsidRPr="004C1303">
        <w:rPr>
          <w:b w:val="0"/>
          <w:sz w:val="24"/>
          <w:szCs w:val="24"/>
        </w:rPr>
        <w:t xml:space="preserve"> </w:t>
      </w:r>
      <w:proofErr w:type="spellStart"/>
      <w:r w:rsidRPr="004C1303">
        <w:rPr>
          <w:b w:val="0"/>
          <w:sz w:val="24"/>
          <w:szCs w:val="24"/>
        </w:rPr>
        <w:t>agaroznom</w:t>
      </w:r>
      <w:proofErr w:type="spellEnd"/>
      <w:r w:rsidRPr="004C1303">
        <w:rPr>
          <w:b w:val="0"/>
          <w:sz w:val="24"/>
          <w:szCs w:val="24"/>
        </w:rPr>
        <w:t xml:space="preserve"> </w:t>
      </w:r>
      <w:proofErr w:type="spellStart"/>
      <w:r w:rsidRPr="004C1303">
        <w:rPr>
          <w:b w:val="0"/>
          <w:sz w:val="24"/>
          <w:szCs w:val="24"/>
        </w:rPr>
        <w:t>gelu</w:t>
      </w:r>
      <w:proofErr w:type="spellEnd"/>
      <w:r w:rsidRPr="004C1303">
        <w:rPr>
          <w:b w:val="0"/>
          <w:sz w:val="24"/>
          <w:szCs w:val="24"/>
        </w:rPr>
        <w:t xml:space="preserve"> – to je </w:t>
      </w:r>
      <w:proofErr w:type="spellStart"/>
      <w:r w:rsidRPr="004C1303">
        <w:rPr>
          <w:b w:val="0"/>
          <w:sz w:val="24"/>
          <w:szCs w:val="24"/>
        </w:rPr>
        <w:t>prvi</w:t>
      </w:r>
      <w:proofErr w:type="spellEnd"/>
      <w:r w:rsidRPr="004C1303">
        <w:rPr>
          <w:b w:val="0"/>
          <w:sz w:val="24"/>
          <w:szCs w:val="24"/>
        </w:rPr>
        <w:t xml:space="preserve"> </w:t>
      </w:r>
      <w:proofErr w:type="spellStart"/>
      <w:r w:rsidRPr="004C1303">
        <w:rPr>
          <w:b w:val="0"/>
          <w:sz w:val="24"/>
          <w:szCs w:val="24"/>
        </w:rPr>
        <w:t>poka</w:t>
      </w:r>
      <w:r>
        <w:rPr>
          <w:b w:val="0"/>
          <w:sz w:val="24"/>
          <w:szCs w:val="24"/>
        </w:rPr>
        <w:t>zatelj</w:t>
      </w:r>
      <w:proofErr w:type="spellEnd"/>
      <w:r>
        <w:rPr>
          <w:b w:val="0"/>
          <w:sz w:val="24"/>
          <w:szCs w:val="24"/>
        </w:rPr>
        <w:t xml:space="preserve"> da li </w:t>
      </w:r>
      <w:proofErr w:type="spellStart"/>
      <w:r>
        <w:rPr>
          <w:b w:val="0"/>
          <w:sz w:val="24"/>
          <w:szCs w:val="24"/>
        </w:rPr>
        <w:t>amplikon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odgovara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ž</w:t>
      </w:r>
      <w:r w:rsidRPr="004C1303">
        <w:rPr>
          <w:b w:val="0"/>
          <w:sz w:val="24"/>
          <w:szCs w:val="24"/>
        </w:rPr>
        <w:t>eljenoj</w:t>
      </w:r>
      <w:proofErr w:type="spellEnd"/>
      <w:r w:rsidRPr="004C1303">
        <w:rPr>
          <w:b w:val="0"/>
          <w:sz w:val="24"/>
          <w:szCs w:val="24"/>
        </w:rPr>
        <w:t xml:space="preserve"> </w:t>
      </w:r>
      <w:proofErr w:type="spellStart"/>
      <w:r w:rsidRPr="004C1303">
        <w:rPr>
          <w:b w:val="0"/>
          <w:sz w:val="24"/>
          <w:szCs w:val="24"/>
        </w:rPr>
        <w:t>d</w:t>
      </w:r>
      <w:r w:rsidR="005B736B">
        <w:rPr>
          <w:b w:val="0"/>
          <w:sz w:val="24"/>
          <w:szCs w:val="24"/>
        </w:rPr>
        <w:t>užini</w:t>
      </w:r>
      <w:proofErr w:type="spellEnd"/>
      <w:r w:rsidR="005B736B">
        <w:rPr>
          <w:b w:val="0"/>
          <w:sz w:val="24"/>
          <w:szCs w:val="24"/>
        </w:rPr>
        <w:t xml:space="preserve"> </w:t>
      </w:r>
      <w:proofErr w:type="spellStart"/>
      <w:r w:rsidR="005B736B">
        <w:rPr>
          <w:b w:val="0"/>
          <w:sz w:val="24"/>
          <w:szCs w:val="24"/>
        </w:rPr>
        <w:t>ili</w:t>
      </w:r>
      <w:proofErr w:type="spellEnd"/>
      <w:r w:rsidR="005B736B">
        <w:rPr>
          <w:b w:val="0"/>
          <w:sz w:val="24"/>
          <w:szCs w:val="24"/>
        </w:rPr>
        <w:t xml:space="preserve"> je </w:t>
      </w:r>
      <w:proofErr w:type="spellStart"/>
      <w:r w:rsidR="005B736B">
        <w:rPr>
          <w:b w:val="0"/>
          <w:sz w:val="24"/>
          <w:szCs w:val="24"/>
        </w:rPr>
        <w:t>doš</w:t>
      </w:r>
      <w:r>
        <w:rPr>
          <w:b w:val="0"/>
          <w:sz w:val="24"/>
          <w:szCs w:val="24"/>
        </w:rPr>
        <w:t>lo</w:t>
      </w:r>
      <w:proofErr w:type="spellEnd"/>
      <w:r>
        <w:rPr>
          <w:b w:val="0"/>
          <w:sz w:val="24"/>
          <w:szCs w:val="24"/>
        </w:rPr>
        <w:t xml:space="preserve"> do </w:t>
      </w:r>
      <w:proofErr w:type="spellStart"/>
      <w:r>
        <w:rPr>
          <w:b w:val="0"/>
          <w:sz w:val="24"/>
          <w:szCs w:val="24"/>
        </w:rPr>
        <w:t>nespecifične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reakcije</w:t>
      </w:r>
      <w:proofErr w:type="spellEnd"/>
      <w:r>
        <w:rPr>
          <w:b w:val="0"/>
          <w:sz w:val="24"/>
          <w:szCs w:val="24"/>
        </w:rPr>
        <w:t xml:space="preserve">. </w:t>
      </w:r>
      <w:proofErr w:type="gramStart"/>
      <w:r>
        <w:rPr>
          <w:b w:val="0"/>
          <w:sz w:val="24"/>
          <w:szCs w:val="24"/>
        </w:rPr>
        <w:t xml:space="preserve">NEB </w:t>
      </w:r>
      <w:proofErr w:type="spellStart"/>
      <w:r>
        <w:rPr>
          <w:b w:val="0"/>
          <w:sz w:val="24"/>
          <w:szCs w:val="24"/>
        </w:rPr>
        <w:t>markeri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su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već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isprobani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i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već</w:t>
      </w:r>
      <w:proofErr w:type="spellEnd"/>
      <w:r w:rsidRPr="004C1303">
        <w:rPr>
          <w:b w:val="0"/>
          <w:sz w:val="24"/>
          <w:szCs w:val="24"/>
        </w:rPr>
        <w:t xml:space="preserve"> se </w:t>
      </w:r>
      <w:proofErr w:type="spellStart"/>
      <w:r w:rsidRPr="004C1303">
        <w:rPr>
          <w:b w:val="0"/>
          <w:sz w:val="24"/>
          <w:szCs w:val="24"/>
        </w:rPr>
        <w:t>nalaze</w:t>
      </w:r>
      <w:proofErr w:type="spellEnd"/>
      <w:r w:rsidRPr="004C1303">
        <w:rPr>
          <w:b w:val="0"/>
          <w:sz w:val="24"/>
          <w:szCs w:val="24"/>
        </w:rPr>
        <w:t xml:space="preserve"> u </w:t>
      </w:r>
      <w:proofErr w:type="spellStart"/>
      <w:r w:rsidRPr="004C1303">
        <w:rPr>
          <w:b w:val="0"/>
          <w:sz w:val="24"/>
          <w:szCs w:val="24"/>
        </w:rPr>
        <w:t>upotrebi</w:t>
      </w:r>
      <w:proofErr w:type="spellEnd"/>
      <w:r>
        <w:rPr>
          <w:b w:val="0"/>
          <w:sz w:val="24"/>
          <w:szCs w:val="24"/>
        </w:rPr>
        <w:t xml:space="preserve"> u </w:t>
      </w:r>
      <w:proofErr w:type="spellStart"/>
      <w:r>
        <w:rPr>
          <w:b w:val="0"/>
          <w:sz w:val="24"/>
          <w:szCs w:val="24"/>
        </w:rPr>
        <w:t>naš</w:t>
      </w:r>
      <w:r w:rsidRPr="004C1303">
        <w:rPr>
          <w:b w:val="0"/>
          <w:sz w:val="24"/>
          <w:szCs w:val="24"/>
        </w:rPr>
        <w:t>oj</w:t>
      </w:r>
      <w:proofErr w:type="spellEnd"/>
      <w:r w:rsidRPr="004C1303">
        <w:rPr>
          <w:b w:val="0"/>
          <w:sz w:val="24"/>
          <w:szCs w:val="24"/>
        </w:rPr>
        <w:t xml:space="preserve"> </w:t>
      </w:r>
      <w:proofErr w:type="spellStart"/>
      <w:r w:rsidRPr="004C1303">
        <w:rPr>
          <w:b w:val="0"/>
          <w:sz w:val="24"/>
          <w:szCs w:val="24"/>
        </w:rPr>
        <w:t>laboratoriji</w:t>
      </w:r>
      <w:proofErr w:type="spellEnd"/>
      <w:r w:rsidRPr="004C1303">
        <w:rPr>
          <w:b w:val="0"/>
          <w:sz w:val="24"/>
          <w:szCs w:val="24"/>
        </w:rPr>
        <w:t>.</w:t>
      </w:r>
      <w:proofErr w:type="gramEnd"/>
      <w:r w:rsidR="006A41F7">
        <w:rPr>
          <w:b w:val="0"/>
          <w:sz w:val="24"/>
          <w:szCs w:val="24"/>
        </w:rPr>
        <w:t xml:space="preserve"> </w:t>
      </w:r>
      <w:r w:rsidR="006A41F7" w:rsidRPr="006A41F7">
        <w:rPr>
          <w:b w:val="0"/>
          <w:sz w:val="24"/>
          <w:szCs w:val="24"/>
        </w:rPr>
        <w:t>„NEB</w:t>
      </w:r>
      <w:proofErr w:type="gramStart"/>
      <w:r w:rsidR="006A41F7" w:rsidRPr="006A41F7">
        <w:rPr>
          <w:b w:val="0"/>
          <w:sz w:val="24"/>
          <w:szCs w:val="24"/>
        </w:rPr>
        <w:t xml:space="preserve">“ </w:t>
      </w:r>
      <w:proofErr w:type="spellStart"/>
      <w:r w:rsidR="006A41F7" w:rsidRPr="006A41F7">
        <w:rPr>
          <w:b w:val="0"/>
          <w:sz w:val="24"/>
          <w:szCs w:val="24"/>
        </w:rPr>
        <w:t>или</w:t>
      </w:r>
      <w:proofErr w:type="spellEnd"/>
      <w:proofErr w:type="gramEnd"/>
      <w:r w:rsidR="006A41F7" w:rsidRPr="006A41F7">
        <w:rPr>
          <w:b w:val="0"/>
          <w:sz w:val="24"/>
          <w:szCs w:val="24"/>
        </w:rPr>
        <w:t xml:space="preserve"> </w:t>
      </w:r>
      <w:proofErr w:type="spellStart"/>
      <w:r w:rsidR="006A41F7" w:rsidRPr="006A41F7">
        <w:rPr>
          <w:b w:val="0"/>
          <w:sz w:val="24"/>
          <w:szCs w:val="24"/>
        </w:rPr>
        <w:t>одговарајући</w:t>
      </w:r>
      <w:proofErr w:type="spellEnd"/>
    </w:p>
    <w:p w:rsidR="005703D3" w:rsidRPr="004C1303" w:rsidRDefault="005703D3" w:rsidP="005703D3">
      <w:pPr>
        <w:pStyle w:val="Heading3"/>
        <w:numPr>
          <w:ilvl w:val="0"/>
          <w:numId w:val="5"/>
        </w:numPr>
        <w:rPr>
          <w:b w:val="0"/>
          <w:sz w:val="24"/>
          <w:szCs w:val="24"/>
        </w:rPr>
      </w:pPr>
      <w:proofErr w:type="spellStart"/>
      <w:proofErr w:type="gramStart"/>
      <w:r w:rsidRPr="004C1303">
        <w:rPr>
          <w:sz w:val="24"/>
          <w:szCs w:val="24"/>
        </w:rPr>
        <w:lastRenderedPageBreak/>
        <w:t>Prajmeri</w:t>
      </w:r>
      <w:proofErr w:type="spellEnd"/>
      <w:r w:rsidRPr="004C1303">
        <w:rPr>
          <w:sz w:val="24"/>
          <w:szCs w:val="24"/>
        </w:rPr>
        <w:t xml:space="preserve"> </w:t>
      </w:r>
      <w:proofErr w:type="spellStart"/>
      <w:r w:rsidRPr="004C1303">
        <w:rPr>
          <w:sz w:val="24"/>
          <w:szCs w:val="24"/>
        </w:rPr>
        <w:t>za</w:t>
      </w:r>
      <w:proofErr w:type="spellEnd"/>
      <w:r w:rsidRPr="004C1303">
        <w:rPr>
          <w:sz w:val="24"/>
          <w:szCs w:val="24"/>
        </w:rPr>
        <w:t xml:space="preserve"> </w:t>
      </w:r>
      <w:proofErr w:type="spellStart"/>
      <w:r w:rsidRPr="004C1303">
        <w:rPr>
          <w:sz w:val="24"/>
          <w:szCs w:val="24"/>
        </w:rPr>
        <w:t>DNK</w:t>
      </w:r>
      <w:proofErr w:type="spellEnd"/>
      <w:r w:rsidRPr="004C1303">
        <w:rPr>
          <w:sz w:val="24"/>
          <w:szCs w:val="24"/>
        </w:rPr>
        <w:t xml:space="preserve"> </w:t>
      </w:r>
      <w:proofErr w:type="spellStart"/>
      <w:r w:rsidRPr="004C1303">
        <w:rPr>
          <w:sz w:val="24"/>
          <w:szCs w:val="24"/>
        </w:rPr>
        <w:t>amplifikaciju</w:t>
      </w:r>
      <w:proofErr w:type="spellEnd"/>
      <w:r w:rsidRPr="004C1303">
        <w:rPr>
          <w:sz w:val="24"/>
          <w:szCs w:val="24"/>
        </w:rPr>
        <w:t xml:space="preserve"> </w:t>
      </w:r>
      <w:proofErr w:type="spellStart"/>
      <w:r w:rsidRPr="004C1303">
        <w:rPr>
          <w:sz w:val="24"/>
          <w:szCs w:val="24"/>
        </w:rPr>
        <w:t>koristeći</w:t>
      </w:r>
      <w:proofErr w:type="spellEnd"/>
      <w:r w:rsidRPr="004C1303">
        <w:rPr>
          <w:sz w:val="24"/>
          <w:szCs w:val="24"/>
        </w:rPr>
        <w:t xml:space="preserve"> </w:t>
      </w:r>
      <w:proofErr w:type="spellStart"/>
      <w:r w:rsidRPr="004C1303">
        <w:rPr>
          <w:sz w:val="24"/>
          <w:szCs w:val="24"/>
        </w:rPr>
        <w:t>PCR</w:t>
      </w:r>
      <w:proofErr w:type="spellEnd"/>
      <w:r w:rsidRPr="004C1303">
        <w:rPr>
          <w:sz w:val="24"/>
          <w:szCs w:val="24"/>
        </w:rPr>
        <w:t xml:space="preserve"> </w:t>
      </w:r>
      <w:proofErr w:type="spellStart"/>
      <w:r w:rsidRPr="004C1303">
        <w:rPr>
          <w:sz w:val="24"/>
          <w:szCs w:val="24"/>
        </w:rPr>
        <w:t>metodu</w:t>
      </w:r>
      <w:proofErr w:type="spellEnd"/>
      <w:r w:rsidRPr="004C1303">
        <w:rPr>
          <w:sz w:val="24"/>
          <w:szCs w:val="24"/>
        </w:rPr>
        <w:t xml:space="preserve">, 6 </w:t>
      </w:r>
      <w:proofErr w:type="spellStart"/>
      <w:r w:rsidRPr="004C1303">
        <w:rPr>
          <w:sz w:val="24"/>
          <w:szCs w:val="24"/>
        </w:rPr>
        <w:t>parova</w:t>
      </w:r>
      <w:proofErr w:type="spellEnd"/>
      <w:r w:rsidRPr="004C1303">
        <w:rPr>
          <w:sz w:val="24"/>
          <w:szCs w:val="24"/>
        </w:rPr>
        <w:t xml:space="preserve"> (</w:t>
      </w:r>
      <w:proofErr w:type="spellStart"/>
      <w:r w:rsidRPr="004C1303">
        <w:rPr>
          <w:sz w:val="24"/>
          <w:szCs w:val="24"/>
        </w:rPr>
        <w:t>Eurofins</w:t>
      </w:r>
      <w:proofErr w:type="spellEnd"/>
      <w:r w:rsidRPr="004C1303">
        <w:rPr>
          <w:sz w:val="24"/>
          <w:szCs w:val="24"/>
        </w:rPr>
        <w:t xml:space="preserve"> Genomics </w:t>
      </w:r>
      <w:proofErr w:type="spellStart"/>
      <w:r w:rsidRPr="004C1303">
        <w:rPr>
          <w:sz w:val="24"/>
          <w:szCs w:val="24"/>
        </w:rPr>
        <w:t>nivo</w:t>
      </w:r>
      <w:proofErr w:type="spellEnd"/>
      <w:r w:rsidRPr="004C1303">
        <w:rPr>
          <w:sz w:val="24"/>
          <w:szCs w:val="24"/>
        </w:rPr>
        <w:t xml:space="preserve"> </w:t>
      </w:r>
      <w:proofErr w:type="spellStart"/>
      <w:r w:rsidRPr="004C1303">
        <w:rPr>
          <w:sz w:val="24"/>
          <w:szCs w:val="24"/>
        </w:rPr>
        <w:t>kvaliteta</w:t>
      </w:r>
      <w:proofErr w:type="spellEnd"/>
      <w:r w:rsidRPr="004C1303">
        <w:rPr>
          <w:sz w:val="24"/>
          <w:szCs w:val="24"/>
        </w:rPr>
        <w:t>).</w:t>
      </w:r>
      <w:proofErr w:type="gramEnd"/>
      <w:r w:rsidRPr="004C1303">
        <w:rPr>
          <w:sz w:val="24"/>
          <w:szCs w:val="24"/>
        </w:rPr>
        <w:t xml:space="preserve"> </w:t>
      </w:r>
    </w:p>
    <w:p w:rsidR="005703D3" w:rsidRDefault="005703D3" w:rsidP="005703D3">
      <w:pPr>
        <w:pStyle w:val="Heading3"/>
        <w:ind w:left="360"/>
        <w:jc w:val="both"/>
        <w:rPr>
          <w:b w:val="0"/>
          <w:sz w:val="24"/>
          <w:szCs w:val="24"/>
        </w:rPr>
      </w:pPr>
      <w:proofErr w:type="spellStart"/>
      <w:r>
        <w:rPr>
          <w:sz w:val="24"/>
          <w:szCs w:val="24"/>
        </w:rPr>
        <w:t>Opis</w:t>
      </w:r>
      <w:proofErr w:type="spellEnd"/>
      <w:r>
        <w:rPr>
          <w:sz w:val="24"/>
          <w:szCs w:val="24"/>
        </w:rPr>
        <w:t xml:space="preserve">: </w:t>
      </w:r>
      <w:proofErr w:type="spellStart"/>
      <w:r w:rsidRPr="004C1303">
        <w:rPr>
          <w:sz w:val="24"/>
          <w:szCs w:val="24"/>
        </w:rPr>
        <w:t>Eurofins</w:t>
      </w:r>
      <w:proofErr w:type="spellEnd"/>
      <w:r w:rsidRPr="004C1303">
        <w:rPr>
          <w:sz w:val="24"/>
          <w:szCs w:val="24"/>
        </w:rPr>
        <w:t xml:space="preserve"> Genomics: </w:t>
      </w:r>
      <w:proofErr w:type="spellStart"/>
      <w:r w:rsidRPr="004C1303">
        <w:rPr>
          <w:sz w:val="24"/>
          <w:szCs w:val="24"/>
        </w:rPr>
        <w:t>Prajmeri</w:t>
      </w:r>
      <w:proofErr w:type="spellEnd"/>
      <w:r w:rsidRPr="004C1303">
        <w:rPr>
          <w:sz w:val="24"/>
          <w:szCs w:val="24"/>
        </w:rPr>
        <w:t xml:space="preserve"> 10 </w:t>
      </w:r>
      <w:proofErr w:type="spellStart"/>
      <w:r w:rsidRPr="004C1303">
        <w:rPr>
          <w:sz w:val="24"/>
          <w:szCs w:val="24"/>
        </w:rPr>
        <w:t>nmol</w:t>
      </w:r>
      <w:proofErr w:type="spellEnd"/>
      <w:r w:rsidRPr="004C1303">
        <w:rPr>
          <w:sz w:val="24"/>
          <w:szCs w:val="24"/>
        </w:rPr>
        <w:t xml:space="preserve">-a, </w:t>
      </w:r>
      <w:proofErr w:type="spellStart"/>
      <w:r w:rsidRPr="004C1303">
        <w:rPr>
          <w:sz w:val="24"/>
          <w:szCs w:val="24"/>
        </w:rPr>
        <w:t>desalinizovani</w:t>
      </w:r>
      <w:proofErr w:type="spellEnd"/>
      <w:r w:rsidRPr="004C1303">
        <w:rPr>
          <w:sz w:val="24"/>
          <w:szCs w:val="24"/>
        </w:rPr>
        <w:t xml:space="preserve">, 22 </w:t>
      </w:r>
      <w:proofErr w:type="spellStart"/>
      <w:r w:rsidRPr="004C1303">
        <w:rPr>
          <w:sz w:val="24"/>
          <w:szCs w:val="24"/>
        </w:rPr>
        <w:t>baza</w:t>
      </w:r>
      <w:proofErr w:type="spellEnd"/>
      <w:r>
        <w:rPr>
          <w:sz w:val="24"/>
          <w:szCs w:val="24"/>
        </w:rPr>
        <w:t xml:space="preserve">  </w:t>
      </w:r>
      <w:proofErr w:type="spellStart"/>
      <w:r w:rsidRPr="004C1303">
        <w:rPr>
          <w:b w:val="0"/>
          <w:sz w:val="24"/>
          <w:szCs w:val="24"/>
        </w:rPr>
        <w:t>Eurofins</w:t>
      </w:r>
      <w:proofErr w:type="spellEnd"/>
      <w:r w:rsidRPr="004C1303">
        <w:rPr>
          <w:b w:val="0"/>
          <w:sz w:val="24"/>
          <w:szCs w:val="24"/>
        </w:rPr>
        <w:t xml:space="preserve"> je </w:t>
      </w:r>
      <w:proofErr w:type="spellStart"/>
      <w:r w:rsidRPr="004C1303">
        <w:rPr>
          <w:b w:val="0"/>
          <w:sz w:val="24"/>
          <w:szCs w:val="24"/>
        </w:rPr>
        <w:t>kompanija</w:t>
      </w:r>
      <w:proofErr w:type="spellEnd"/>
      <w:r w:rsidRPr="004C1303">
        <w:rPr>
          <w:b w:val="0"/>
          <w:sz w:val="24"/>
          <w:szCs w:val="24"/>
        </w:rPr>
        <w:t xml:space="preserve"> </w:t>
      </w:r>
      <w:proofErr w:type="spellStart"/>
      <w:r w:rsidRPr="004C1303">
        <w:rPr>
          <w:b w:val="0"/>
          <w:sz w:val="24"/>
          <w:szCs w:val="24"/>
        </w:rPr>
        <w:t>za</w:t>
      </w:r>
      <w:proofErr w:type="spellEnd"/>
      <w:r w:rsidRPr="004C1303">
        <w:rPr>
          <w:b w:val="0"/>
          <w:sz w:val="24"/>
          <w:szCs w:val="24"/>
        </w:rPr>
        <w:t xml:space="preserve"> </w:t>
      </w:r>
      <w:proofErr w:type="spellStart"/>
      <w:r w:rsidRPr="004C1303">
        <w:rPr>
          <w:b w:val="0"/>
          <w:sz w:val="24"/>
          <w:szCs w:val="24"/>
        </w:rPr>
        <w:t>sintezu</w:t>
      </w:r>
      <w:proofErr w:type="spellEnd"/>
      <w:r w:rsidRPr="004C1303">
        <w:rPr>
          <w:b w:val="0"/>
          <w:sz w:val="24"/>
          <w:szCs w:val="24"/>
        </w:rPr>
        <w:t xml:space="preserve"> </w:t>
      </w:r>
      <w:proofErr w:type="spellStart"/>
      <w:r w:rsidRPr="004C1303">
        <w:rPr>
          <w:b w:val="0"/>
          <w:sz w:val="24"/>
          <w:szCs w:val="24"/>
        </w:rPr>
        <w:t>visokokvalitetn</w:t>
      </w:r>
      <w:r>
        <w:rPr>
          <w:b w:val="0"/>
          <w:sz w:val="24"/>
          <w:szCs w:val="24"/>
        </w:rPr>
        <w:t>ih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prajmera</w:t>
      </w:r>
      <w:proofErr w:type="spellEnd"/>
      <w:r>
        <w:rPr>
          <w:b w:val="0"/>
          <w:sz w:val="24"/>
          <w:szCs w:val="24"/>
        </w:rPr>
        <w:t xml:space="preserve"> (</w:t>
      </w:r>
      <w:proofErr w:type="spellStart"/>
      <w:r>
        <w:rPr>
          <w:b w:val="0"/>
          <w:sz w:val="24"/>
          <w:szCs w:val="24"/>
        </w:rPr>
        <w:t>malih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molekula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DNK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neophodnih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za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PCR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reakcije</w:t>
      </w:r>
      <w:proofErr w:type="spellEnd"/>
      <w:r>
        <w:rPr>
          <w:b w:val="0"/>
          <w:sz w:val="24"/>
          <w:szCs w:val="24"/>
        </w:rPr>
        <w:t xml:space="preserve">), </w:t>
      </w:r>
      <w:proofErr w:type="spellStart"/>
      <w:r>
        <w:rPr>
          <w:b w:val="0"/>
          <w:sz w:val="24"/>
          <w:szCs w:val="24"/>
        </w:rPr>
        <w:t>što</w:t>
      </w:r>
      <w:proofErr w:type="spellEnd"/>
      <w:r>
        <w:rPr>
          <w:b w:val="0"/>
          <w:sz w:val="24"/>
          <w:szCs w:val="24"/>
        </w:rPr>
        <w:t xml:space="preserve"> je </w:t>
      </w:r>
      <w:proofErr w:type="spellStart"/>
      <w:r>
        <w:rPr>
          <w:b w:val="0"/>
          <w:sz w:val="24"/>
          <w:szCs w:val="24"/>
        </w:rPr>
        <w:t>vrlo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bitno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z</w:t>
      </w:r>
      <w:r w:rsidRPr="004C1303">
        <w:rPr>
          <w:b w:val="0"/>
          <w:sz w:val="24"/>
          <w:szCs w:val="24"/>
        </w:rPr>
        <w:t>a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 w:rsidRPr="004C1303">
        <w:rPr>
          <w:b w:val="0"/>
          <w:sz w:val="24"/>
          <w:szCs w:val="24"/>
        </w:rPr>
        <w:t>obezbeđivanje</w:t>
      </w:r>
      <w:proofErr w:type="spellEnd"/>
      <w:r w:rsidRPr="004C1303">
        <w:rPr>
          <w:b w:val="0"/>
          <w:sz w:val="24"/>
          <w:szCs w:val="24"/>
        </w:rPr>
        <w:t xml:space="preserve"> </w:t>
      </w:r>
      <w:proofErr w:type="spellStart"/>
      <w:r w:rsidRPr="004C1303">
        <w:rPr>
          <w:b w:val="0"/>
          <w:sz w:val="24"/>
          <w:szCs w:val="24"/>
        </w:rPr>
        <w:t>adekvatnih</w:t>
      </w:r>
      <w:proofErr w:type="spellEnd"/>
      <w:r w:rsidRPr="004C1303">
        <w:rPr>
          <w:b w:val="0"/>
          <w:sz w:val="24"/>
          <w:szCs w:val="24"/>
        </w:rPr>
        <w:t xml:space="preserve"> </w:t>
      </w:r>
      <w:proofErr w:type="spellStart"/>
      <w:r w:rsidRPr="004C1303">
        <w:rPr>
          <w:b w:val="0"/>
          <w:sz w:val="24"/>
          <w:szCs w:val="24"/>
        </w:rPr>
        <w:t>DNK</w:t>
      </w:r>
      <w:proofErr w:type="spellEnd"/>
      <w:r w:rsidRPr="004C1303">
        <w:rPr>
          <w:b w:val="0"/>
          <w:sz w:val="24"/>
          <w:szCs w:val="24"/>
        </w:rPr>
        <w:t xml:space="preserve"> </w:t>
      </w:r>
      <w:proofErr w:type="spellStart"/>
      <w:r w:rsidRPr="004C1303">
        <w:rPr>
          <w:b w:val="0"/>
          <w:sz w:val="24"/>
          <w:szCs w:val="24"/>
        </w:rPr>
        <w:t>amplifikacija</w:t>
      </w:r>
      <w:proofErr w:type="spellEnd"/>
      <w:r w:rsidRPr="004C1303">
        <w:rPr>
          <w:b w:val="0"/>
          <w:sz w:val="24"/>
          <w:szCs w:val="24"/>
        </w:rPr>
        <w:t xml:space="preserve"> u </w:t>
      </w:r>
      <w:proofErr w:type="spellStart"/>
      <w:r w:rsidRPr="004C1303">
        <w:rPr>
          <w:b w:val="0"/>
          <w:sz w:val="24"/>
          <w:szCs w:val="24"/>
        </w:rPr>
        <w:t>toku</w:t>
      </w:r>
      <w:proofErr w:type="spellEnd"/>
      <w:r w:rsidRPr="004C1303">
        <w:rPr>
          <w:b w:val="0"/>
          <w:sz w:val="24"/>
          <w:szCs w:val="24"/>
        </w:rPr>
        <w:t xml:space="preserve"> </w:t>
      </w:r>
      <w:proofErr w:type="spellStart"/>
      <w:r w:rsidRPr="004C1303">
        <w:rPr>
          <w:b w:val="0"/>
          <w:sz w:val="24"/>
          <w:szCs w:val="24"/>
        </w:rPr>
        <w:t>PCR</w:t>
      </w:r>
      <w:proofErr w:type="spellEnd"/>
      <w:r w:rsidRPr="004C1303">
        <w:rPr>
          <w:b w:val="0"/>
          <w:sz w:val="24"/>
          <w:szCs w:val="24"/>
        </w:rPr>
        <w:t xml:space="preserve"> </w:t>
      </w:r>
      <w:proofErr w:type="spellStart"/>
      <w:r w:rsidRPr="004C1303">
        <w:rPr>
          <w:b w:val="0"/>
          <w:sz w:val="24"/>
          <w:szCs w:val="24"/>
        </w:rPr>
        <w:t>reakcija</w:t>
      </w:r>
      <w:proofErr w:type="spellEnd"/>
      <w:r w:rsidRPr="004C1303">
        <w:rPr>
          <w:b w:val="0"/>
          <w:sz w:val="24"/>
          <w:szCs w:val="24"/>
        </w:rPr>
        <w:t>.</w:t>
      </w:r>
      <w:r w:rsidR="006A41F7">
        <w:rPr>
          <w:b w:val="0"/>
          <w:sz w:val="24"/>
          <w:szCs w:val="24"/>
        </w:rPr>
        <w:t xml:space="preserve"> </w:t>
      </w:r>
      <w:r w:rsidR="006A41F7" w:rsidRPr="006A41F7">
        <w:rPr>
          <w:b w:val="0"/>
          <w:sz w:val="24"/>
          <w:szCs w:val="24"/>
        </w:rPr>
        <w:t>„</w:t>
      </w:r>
      <w:proofErr w:type="spellStart"/>
      <w:r w:rsidR="006A41F7" w:rsidRPr="006A41F7">
        <w:rPr>
          <w:b w:val="0"/>
          <w:sz w:val="24"/>
          <w:szCs w:val="24"/>
        </w:rPr>
        <w:t>Eurofins</w:t>
      </w:r>
      <w:proofErr w:type="spellEnd"/>
      <w:r w:rsidR="006A41F7" w:rsidRPr="006A41F7">
        <w:rPr>
          <w:b w:val="0"/>
          <w:sz w:val="24"/>
          <w:szCs w:val="24"/>
        </w:rPr>
        <w:t xml:space="preserve"> Genomics</w:t>
      </w:r>
      <w:proofErr w:type="gramStart"/>
      <w:r w:rsidR="006A41F7" w:rsidRPr="006A41F7">
        <w:rPr>
          <w:b w:val="0"/>
          <w:sz w:val="24"/>
          <w:szCs w:val="24"/>
        </w:rPr>
        <w:t xml:space="preserve">“ </w:t>
      </w:r>
      <w:proofErr w:type="spellStart"/>
      <w:r w:rsidR="006A41F7" w:rsidRPr="006A41F7">
        <w:rPr>
          <w:b w:val="0"/>
          <w:sz w:val="24"/>
          <w:szCs w:val="24"/>
        </w:rPr>
        <w:t>или</w:t>
      </w:r>
      <w:proofErr w:type="spellEnd"/>
      <w:proofErr w:type="gramEnd"/>
      <w:r w:rsidR="006A41F7" w:rsidRPr="006A41F7">
        <w:rPr>
          <w:b w:val="0"/>
          <w:sz w:val="24"/>
          <w:szCs w:val="24"/>
        </w:rPr>
        <w:t xml:space="preserve"> </w:t>
      </w:r>
      <w:proofErr w:type="spellStart"/>
      <w:r w:rsidR="006A41F7" w:rsidRPr="006A41F7">
        <w:rPr>
          <w:b w:val="0"/>
          <w:sz w:val="24"/>
          <w:szCs w:val="24"/>
        </w:rPr>
        <w:t>одговарајући</w:t>
      </w:r>
      <w:proofErr w:type="spellEnd"/>
    </w:p>
    <w:p w:rsidR="005703D3" w:rsidRPr="004C1303" w:rsidRDefault="005703D3" w:rsidP="005703D3">
      <w:pPr>
        <w:pStyle w:val="Heading3"/>
        <w:numPr>
          <w:ilvl w:val="0"/>
          <w:numId w:val="5"/>
        </w:numPr>
        <w:rPr>
          <w:b w:val="0"/>
          <w:sz w:val="24"/>
          <w:szCs w:val="24"/>
        </w:rPr>
      </w:pPr>
      <w:proofErr w:type="spellStart"/>
      <w:r w:rsidRPr="004C1303">
        <w:rPr>
          <w:sz w:val="24"/>
          <w:szCs w:val="24"/>
        </w:rPr>
        <w:t>Serva</w:t>
      </w:r>
      <w:proofErr w:type="spellEnd"/>
      <w:r w:rsidRPr="004C1303">
        <w:rPr>
          <w:sz w:val="24"/>
          <w:szCs w:val="24"/>
        </w:rPr>
        <w:t xml:space="preserve"> </w:t>
      </w:r>
      <w:proofErr w:type="spellStart"/>
      <w:r w:rsidRPr="004C1303">
        <w:rPr>
          <w:sz w:val="24"/>
          <w:szCs w:val="24"/>
        </w:rPr>
        <w:t>hemikalije</w:t>
      </w:r>
      <w:proofErr w:type="spellEnd"/>
      <w:r w:rsidRPr="004C1303">
        <w:rPr>
          <w:sz w:val="24"/>
          <w:szCs w:val="24"/>
        </w:rPr>
        <w:t xml:space="preserve"> </w:t>
      </w:r>
      <w:proofErr w:type="spellStart"/>
      <w:r w:rsidRPr="004C1303">
        <w:rPr>
          <w:sz w:val="24"/>
          <w:szCs w:val="24"/>
        </w:rPr>
        <w:t>za</w:t>
      </w:r>
      <w:proofErr w:type="spellEnd"/>
      <w:r w:rsidRPr="004C1303">
        <w:rPr>
          <w:sz w:val="24"/>
          <w:szCs w:val="24"/>
        </w:rPr>
        <w:t xml:space="preserve"> </w:t>
      </w:r>
      <w:proofErr w:type="spellStart"/>
      <w:r w:rsidRPr="004C1303">
        <w:rPr>
          <w:sz w:val="24"/>
          <w:szCs w:val="24"/>
        </w:rPr>
        <w:t>horizontalnu</w:t>
      </w:r>
      <w:proofErr w:type="spellEnd"/>
      <w:r w:rsidRPr="004C1303">
        <w:rPr>
          <w:sz w:val="24"/>
          <w:szCs w:val="24"/>
        </w:rPr>
        <w:t xml:space="preserve"> </w:t>
      </w:r>
      <w:proofErr w:type="spellStart"/>
      <w:r w:rsidRPr="004C1303">
        <w:rPr>
          <w:sz w:val="24"/>
          <w:szCs w:val="24"/>
        </w:rPr>
        <w:t>elektroforezu</w:t>
      </w:r>
      <w:proofErr w:type="spellEnd"/>
      <w:r w:rsidRPr="004C1303">
        <w:rPr>
          <w:sz w:val="24"/>
          <w:szCs w:val="24"/>
        </w:rPr>
        <w:t xml:space="preserve"> (</w:t>
      </w:r>
      <w:proofErr w:type="spellStart"/>
      <w:r w:rsidRPr="004C1303">
        <w:rPr>
          <w:sz w:val="24"/>
          <w:szCs w:val="24"/>
        </w:rPr>
        <w:t>za</w:t>
      </w:r>
      <w:proofErr w:type="spellEnd"/>
      <w:r w:rsidRPr="004C1303">
        <w:rPr>
          <w:sz w:val="24"/>
          <w:szCs w:val="24"/>
        </w:rPr>
        <w:t xml:space="preserve"> </w:t>
      </w:r>
      <w:proofErr w:type="spellStart"/>
      <w:r w:rsidRPr="004C1303">
        <w:rPr>
          <w:sz w:val="24"/>
          <w:szCs w:val="24"/>
        </w:rPr>
        <w:t>DNK</w:t>
      </w:r>
      <w:proofErr w:type="spellEnd"/>
      <w:r w:rsidRPr="004C1303">
        <w:rPr>
          <w:sz w:val="24"/>
          <w:szCs w:val="24"/>
        </w:rPr>
        <w:t xml:space="preserve"> </w:t>
      </w:r>
      <w:proofErr w:type="spellStart"/>
      <w:r w:rsidRPr="004C1303">
        <w:rPr>
          <w:sz w:val="24"/>
          <w:szCs w:val="24"/>
        </w:rPr>
        <w:t>agarozne</w:t>
      </w:r>
      <w:proofErr w:type="spellEnd"/>
      <w:r w:rsidRPr="004C1303">
        <w:rPr>
          <w:sz w:val="24"/>
          <w:szCs w:val="24"/>
        </w:rPr>
        <w:t xml:space="preserve"> </w:t>
      </w:r>
      <w:proofErr w:type="spellStart"/>
      <w:r w:rsidRPr="004C1303">
        <w:rPr>
          <w:sz w:val="24"/>
          <w:szCs w:val="24"/>
        </w:rPr>
        <w:t>gelove</w:t>
      </w:r>
      <w:proofErr w:type="spellEnd"/>
      <w:r w:rsidRPr="004C1303">
        <w:rPr>
          <w:sz w:val="24"/>
          <w:szCs w:val="24"/>
        </w:rPr>
        <w:t>)</w:t>
      </w:r>
    </w:p>
    <w:p w:rsidR="005703D3" w:rsidRPr="004C1303" w:rsidRDefault="005703D3" w:rsidP="005703D3">
      <w:pPr>
        <w:pStyle w:val="Heading3"/>
        <w:ind w:left="360"/>
        <w:jc w:val="both"/>
        <w:rPr>
          <w:b w:val="0"/>
          <w:sz w:val="24"/>
          <w:szCs w:val="24"/>
        </w:rPr>
      </w:pPr>
      <w:proofErr w:type="spellStart"/>
      <w:r>
        <w:rPr>
          <w:sz w:val="22"/>
          <w:szCs w:val="22"/>
        </w:rPr>
        <w:t>Serva</w:t>
      </w:r>
      <w:proofErr w:type="spellEnd"/>
      <w:r>
        <w:rPr>
          <w:sz w:val="22"/>
          <w:szCs w:val="22"/>
        </w:rPr>
        <w:t xml:space="preserve">: 500 gr </w:t>
      </w:r>
      <w:proofErr w:type="spellStart"/>
      <w:r>
        <w:rPr>
          <w:sz w:val="22"/>
          <w:szCs w:val="22"/>
        </w:rPr>
        <w:t>Agarose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SERVA</w:t>
      </w:r>
      <w:proofErr w:type="spellEnd"/>
      <w:r>
        <w:rPr>
          <w:sz w:val="22"/>
          <w:szCs w:val="22"/>
        </w:rPr>
        <w:t xml:space="preserve"> Wide Range, molecular biology grade </w:t>
      </w:r>
      <w:proofErr w:type="spellStart"/>
      <w:r w:rsidRPr="004C1303">
        <w:rPr>
          <w:b w:val="0"/>
          <w:sz w:val="24"/>
          <w:szCs w:val="24"/>
        </w:rPr>
        <w:t>Serva</w:t>
      </w:r>
      <w:proofErr w:type="spellEnd"/>
      <w:r w:rsidRPr="004C1303">
        <w:rPr>
          <w:b w:val="0"/>
          <w:sz w:val="24"/>
          <w:szCs w:val="24"/>
        </w:rPr>
        <w:t xml:space="preserve"> je </w:t>
      </w:r>
      <w:proofErr w:type="spellStart"/>
      <w:r w:rsidRPr="004C1303">
        <w:rPr>
          <w:b w:val="0"/>
          <w:sz w:val="24"/>
          <w:szCs w:val="24"/>
        </w:rPr>
        <w:t>kompanija</w:t>
      </w:r>
      <w:proofErr w:type="spellEnd"/>
      <w:r w:rsidRPr="004C1303">
        <w:rPr>
          <w:b w:val="0"/>
          <w:sz w:val="24"/>
          <w:szCs w:val="24"/>
        </w:rPr>
        <w:t xml:space="preserve"> </w:t>
      </w:r>
      <w:proofErr w:type="spellStart"/>
      <w:r w:rsidRPr="004C1303">
        <w:rPr>
          <w:b w:val="0"/>
          <w:sz w:val="24"/>
          <w:szCs w:val="24"/>
        </w:rPr>
        <w:t>koja</w:t>
      </w:r>
      <w:proofErr w:type="spellEnd"/>
      <w:r w:rsidRPr="004C1303">
        <w:rPr>
          <w:b w:val="0"/>
          <w:sz w:val="24"/>
          <w:szCs w:val="24"/>
        </w:rPr>
        <w:t xml:space="preserve"> se </w:t>
      </w:r>
      <w:proofErr w:type="spellStart"/>
      <w:r w:rsidRPr="004C1303">
        <w:rPr>
          <w:b w:val="0"/>
          <w:sz w:val="24"/>
          <w:szCs w:val="24"/>
        </w:rPr>
        <w:t>specijalizovala</w:t>
      </w:r>
      <w:proofErr w:type="spellEnd"/>
      <w:r w:rsidRPr="004C1303">
        <w:rPr>
          <w:b w:val="0"/>
          <w:sz w:val="24"/>
          <w:szCs w:val="24"/>
        </w:rPr>
        <w:t xml:space="preserve"> </w:t>
      </w:r>
      <w:proofErr w:type="spellStart"/>
      <w:r w:rsidRPr="004C1303">
        <w:rPr>
          <w:b w:val="0"/>
          <w:sz w:val="24"/>
          <w:szCs w:val="24"/>
        </w:rPr>
        <w:t>za</w:t>
      </w:r>
      <w:proofErr w:type="spellEnd"/>
      <w:r w:rsidRPr="004C1303">
        <w:rPr>
          <w:b w:val="0"/>
          <w:sz w:val="24"/>
          <w:szCs w:val="24"/>
        </w:rPr>
        <w:t xml:space="preserve"> </w:t>
      </w:r>
      <w:proofErr w:type="spellStart"/>
      <w:r w:rsidRPr="004C1303">
        <w:rPr>
          <w:b w:val="0"/>
          <w:sz w:val="24"/>
          <w:szCs w:val="24"/>
        </w:rPr>
        <w:t>pravljenje</w:t>
      </w:r>
      <w:proofErr w:type="spellEnd"/>
      <w:r w:rsidRPr="004C1303">
        <w:rPr>
          <w:b w:val="0"/>
          <w:sz w:val="24"/>
          <w:szCs w:val="24"/>
        </w:rPr>
        <w:t xml:space="preserve"> </w:t>
      </w:r>
      <w:proofErr w:type="spellStart"/>
      <w:r w:rsidRPr="004C1303">
        <w:rPr>
          <w:b w:val="0"/>
          <w:sz w:val="24"/>
          <w:szCs w:val="24"/>
        </w:rPr>
        <w:t>komponenata</w:t>
      </w:r>
      <w:proofErr w:type="spellEnd"/>
      <w:r w:rsidRPr="004C1303">
        <w:rPr>
          <w:b w:val="0"/>
          <w:sz w:val="24"/>
          <w:szCs w:val="24"/>
        </w:rPr>
        <w:t xml:space="preserve"> </w:t>
      </w:r>
      <w:proofErr w:type="spellStart"/>
      <w:r w:rsidRPr="004C1303">
        <w:rPr>
          <w:b w:val="0"/>
          <w:sz w:val="24"/>
          <w:szCs w:val="24"/>
        </w:rPr>
        <w:t>za</w:t>
      </w:r>
      <w:proofErr w:type="spellEnd"/>
      <w:r w:rsidRPr="004C1303">
        <w:rPr>
          <w:b w:val="0"/>
          <w:sz w:val="24"/>
          <w:szCs w:val="24"/>
        </w:rPr>
        <w:t xml:space="preserve"> </w:t>
      </w:r>
      <w:proofErr w:type="spellStart"/>
      <w:r w:rsidRPr="004C1303">
        <w:rPr>
          <w:b w:val="0"/>
          <w:sz w:val="24"/>
          <w:szCs w:val="24"/>
        </w:rPr>
        <w:t>elektroforezu</w:t>
      </w:r>
      <w:proofErr w:type="spellEnd"/>
      <w:r w:rsidRPr="004C1303">
        <w:rPr>
          <w:b w:val="0"/>
          <w:sz w:val="24"/>
          <w:szCs w:val="24"/>
        </w:rPr>
        <w:t xml:space="preserve">. </w:t>
      </w:r>
      <w:proofErr w:type="spellStart"/>
      <w:proofErr w:type="gramStart"/>
      <w:r w:rsidRPr="004C1303">
        <w:rPr>
          <w:b w:val="0"/>
          <w:sz w:val="24"/>
          <w:szCs w:val="24"/>
        </w:rPr>
        <w:t>Ovo</w:t>
      </w:r>
      <w:proofErr w:type="spellEnd"/>
      <w:r w:rsidRPr="004C1303">
        <w:rPr>
          <w:b w:val="0"/>
          <w:sz w:val="24"/>
          <w:szCs w:val="24"/>
        </w:rPr>
        <w:t xml:space="preserve"> </w:t>
      </w:r>
      <w:proofErr w:type="spellStart"/>
      <w:r w:rsidRPr="004C1303">
        <w:rPr>
          <w:b w:val="0"/>
          <w:sz w:val="24"/>
          <w:szCs w:val="24"/>
        </w:rPr>
        <w:t>su</w:t>
      </w:r>
      <w:proofErr w:type="spellEnd"/>
      <w:r w:rsidRPr="004C1303">
        <w:rPr>
          <w:b w:val="0"/>
          <w:sz w:val="24"/>
          <w:szCs w:val="24"/>
        </w:rPr>
        <w:t xml:space="preserve"> </w:t>
      </w:r>
      <w:proofErr w:type="spellStart"/>
      <w:r w:rsidRPr="004C1303">
        <w:rPr>
          <w:b w:val="0"/>
          <w:sz w:val="24"/>
          <w:szCs w:val="24"/>
        </w:rPr>
        <w:t>proizvodi</w:t>
      </w:r>
      <w:proofErr w:type="spellEnd"/>
      <w:r w:rsidRPr="004C1303">
        <w:rPr>
          <w:b w:val="0"/>
          <w:sz w:val="24"/>
          <w:szCs w:val="24"/>
        </w:rPr>
        <w:t xml:space="preserve"> </w:t>
      </w:r>
      <w:proofErr w:type="spellStart"/>
      <w:r w:rsidRPr="004C1303">
        <w:rPr>
          <w:b w:val="0"/>
          <w:sz w:val="24"/>
          <w:szCs w:val="24"/>
        </w:rPr>
        <w:t>koji</w:t>
      </w:r>
      <w:proofErr w:type="spellEnd"/>
      <w:r w:rsidRPr="004C1303">
        <w:rPr>
          <w:b w:val="0"/>
          <w:sz w:val="24"/>
          <w:szCs w:val="24"/>
        </w:rPr>
        <w:t xml:space="preserve"> se </w:t>
      </w:r>
      <w:proofErr w:type="spellStart"/>
      <w:r w:rsidRPr="004C1303">
        <w:rPr>
          <w:b w:val="0"/>
          <w:sz w:val="24"/>
          <w:szCs w:val="24"/>
        </w:rPr>
        <w:t>ve</w:t>
      </w:r>
      <w:r>
        <w:rPr>
          <w:b w:val="0"/>
          <w:sz w:val="24"/>
          <w:szCs w:val="24"/>
        </w:rPr>
        <w:t>ć</w:t>
      </w:r>
      <w:proofErr w:type="spellEnd"/>
      <w:r w:rsidRPr="004C1303">
        <w:rPr>
          <w:b w:val="0"/>
          <w:sz w:val="24"/>
          <w:szCs w:val="24"/>
        </w:rPr>
        <w:t xml:space="preserve"> </w:t>
      </w:r>
      <w:proofErr w:type="spellStart"/>
      <w:r w:rsidRPr="004C1303">
        <w:rPr>
          <w:b w:val="0"/>
          <w:sz w:val="24"/>
          <w:szCs w:val="24"/>
        </w:rPr>
        <w:t>godinama</w:t>
      </w:r>
      <w:proofErr w:type="spellEnd"/>
      <w:r w:rsidRPr="004C1303">
        <w:rPr>
          <w:b w:val="0"/>
          <w:sz w:val="24"/>
          <w:szCs w:val="24"/>
        </w:rPr>
        <w:t xml:space="preserve"> </w:t>
      </w:r>
      <w:proofErr w:type="spellStart"/>
      <w:r w:rsidRPr="004C1303">
        <w:rPr>
          <w:b w:val="0"/>
          <w:sz w:val="24"/>
          <w:szCs w:val="24"/>
        </w:rPr>
        <w:t>koriste</w:t>
      </w:r>
      <w:proofErr w:type="spellEnd"/>
      <w:r w:rsidRPr="004C1303">
        <w:rPr>
          <w:b w:val="0"/>
          <w:sz w:val="24"/>
          <w:szCs w:val="24"/>
        </w:rPr>
        <w:t xml:space="preserve"> u </w:t>
      </w:r>
      <w:proofErr w:type="spellStart"/>
      <w:r w:rsidRPr="004C1303">
        <w:rPr>
          <w:b w:val="0"/>
          <w:sz w:val="24"/>
          <w:szCs w:val="24"/>
        </w:rPr>
        <w:t>nasoj</w:t>
      </w:r>
      <w:proofErr w:type="spellEnd"/>
      <w:r w:rsidRPr="004C1303">
        <w:rPr>
          <w:b w:val="0"/>
          <w:sz w:val="24"/>
          <w:szCs w:val="24"/>
        </w:rPr>
        <w:t xml:space="preserve"> </w:t>
      </w:r>
      <w:proofErr w:type="spellStart"/>
      <w:r w:rsidRPr="004C1303">
        <w:rPr>
          <w:b w:val="0"/>
          <w:sz w:val="24"/>
          <w:szCs w:val="24"/>
        </w:rPr>
        <w:t>laboratoriji</w:t>
      </w:r>
      <w:proofErr w:type="spellEnd"/>
      <w:r w:rsidRPr="004C1303">
        <w:rPr>
          <w:b w:val="0"/>
          <w:sz w:val="24"/>
          <w:szCs w:val="24"/>
        </w:rPr>
        <w:t xml:space="preserve"> </w:t>
      </w:r>
      <w:proofErr w:type="spellStart"/>
      <w:r w:rsidRPr="004C1303">
        <w:rPr>
          <w:b w:val="0"/>
          <w:sz w:val="24"/>
          <w:szCs w:val="24"/>
        </w:rPr>
        <w:t>i</w:t>
      </w:r>
      <w:proofErr w:type="spellEnd"/>
      <w:r w:rsidRPr="004C1303">
        <w:rPr>
          <w:b w:val="0"/>
          <w:sz w:val="24"/>
          <w:szCs w:val="24"/>
        </w:rPr>
        <w:t xml:space="preserve"> </w:t>
      </w:r>
      <w:proofErr w:type="spellStart"/>
      <w:r w:rsidRPr="004C1303">
        <w:rPr>
          <w:b w:val="0"/>
          <w:sz w:val="24"/>
          <w:szCs w:val="24"/>
        </w:rPr>
        <w:t>specificno</w:t>
      </w:r>
      <w:proofErr w:type="spellEnd"/>
      <w:r w:rsidRPr="004C1303">
        <w:rPr>
          <w:b w:val="0"/>
          <w:sz w:val="24"/>
          <w:szCs w:val="24"/>
        </w:rPr>
        <w:t xml:space="preserve"> </w:t>
      </w:r>
      <w:proofErr w:type="spellStart"/>
      <w:r w:rsidRPr="004C1303">
        <w:rPr>
          <w:b w:val="0"/>
          <w:sz w:val="24"/>
          <w:szCs w:val="24"/>
        </w:rPr>
        <w:t>napravljeni</w:t>
      </w:r>
      <w:proofErr w:type="spellEnd"/>
      <w:r w:rsidRPr="004C1303">
        <w:rPr>
          <w:b w:val="0"/>
          <w:sz w:val="24"/>
          <w:szCs w:val="24"/>
        </w:rPr>
        <w:t xml:space="preserve"> </w:t>
      </w:r>
      <w:proofErr w:type="spellStart"/>
      <w:r w:rsidRPr="004C1303">
        <w:rPr>
          <w:b w:val="0"/>
          <w:sz w:val="24"/>
          <w:szCs w:val="24"/>
        </w:rPr>
        <w:t>za</w:t>
      </w:r>
      <w:proofErr w:type="spellEnd"/>
      <w:r w:rsidRPr="004C1303">
        <w:rPr>
          <w:b w:val="0"/>
          <w:sz w:val="24"/>
          <w:szCs w:val="24"/>
        </w:rPr>
        <w:t xml:space="preserve"> </w:t>
      </w:r>
      <w:proofErr w:type="spellStart"/>
      <w:r w:rsidRPr="004C1303">
        <w:rPr>
          <w:b w:val="0"/>
          <w:sz w:val="24"/>
          <w:szCs w:val="24"/>
        </w:rPr>
        <w:t>ove</w:t>
      </w:r>
      <w:proofErr w:type="spellEnd"/>
      <w:r w:rsidRPr="004C1303">
        <w:rPr>
          <w:b w:val="0"/>
          <w:sz w:val="24"/>
          <w:szCs w:val="24"/>
        </w:rPr>
        <w:t xml:space="preserve"> </w:t>
      </w:r>
      <w:proofErr w:type="spellStart"/>
      <w:r w:rsidRPr="004C1303">
        <w:rPr>
          <w:b w:val="0"/>
          <w:sz w:val="24"/>
          <w:szCs w:val="24"/>
        </w:rPr>
        <w:t>svrhe</w:t>
      </w:r>
      <w:proofErr w:type="spellEnd"/>
      <w:r w:rsidRPr="004C1303">
        <w:rPr>
          <w:b w:val="0"/>
          <w:sz w:val="24"/>
          <w:szCs w:val="24"/>
        </w:rPr>
        <w:t>.</w:t>
      </w:r>
      <w:proofErr w:type="gramEnd"/>
      <w:r w:rsidR="006A41F7">
        <w:rPr>
          <w:b w:val="0"/>
          <w:sz w:val="24"/>
          <w:szCs w:val="24"/>
        </w:rPr>
        <w:t xml:space="preserve"> </w:t>
      </w:r>
      <w:r w:rsidR="006A41F7" w:rsidRPr="006A41F7">
        <w:rPr>
          <w:b w:val="0"/>
          <w:sz w:val="24"/>
          <w:szCs w:val="24"/>
        </w:rPr>
        <w:t>„</w:t>
      </w:r>
      <w:proofErr w:type="spellStart"/>
      <w:r w:rsidR="006A41F7" w:rsidRPr="006A41F7">
        <w:rPr>
          <w:b w:val="0"/>
          <w:sz w:val="24"/>
          <w:szCs w:val="24"/>
        </w:rPr>
        <w:t>Serva</w:t>
      </w:r>
      <w:proofErr w:type="spellEnd"/>
      <w:proofErr w:type="gramStart"/>
      <w:r w:rsidR="006A41F7" w:rsidRPr="006A41F7">
        <w:rPr>
          <w:b w:val="0"/>
          <w:sz w:val="24"/>
          <w:szCs w:val="24"/>
        </w:rPr>
        <w:t xml:space="preserve">“ </w:t>
      </w:r>
      <w:proofErr w:type="spellStart"/>
      <w:r w:rsidR="006A41F7" w:rsidRPr="006A41F7">
        <w:rPr>
          <w:b w:val="0"/>
          <w:sz w:val="24"/>
          <w:szCs w:val="24"/>
        </w:rPr>
        <w:t>или</w:t>
      </w:r>
      <w:proofErr w:type="spellEnd"/>
      <w:proofErr w:type="gramEnd"/>
      <w:r w:rsidR="006A41F7" w:rsidRPr="006A41F7">
        <w:rPr>
          <w:b w:val="0"/>
          <w:sz w:val="24"/>
          <w:szCs w:val="24"/>
        </w:rPr>
        <w:t xml:space="preserve"> </w:t>
      </w:r>
      <w:proofErr w:type="spellStart"/>
      <w:r w:rsidR="006A41F7" w:rsidRPr="006A41F7">
        <w:rPr>
          <w:b w:val="0"/>
          <w:sz w:val="24"/>
          <w:szCs w:val="24"/>
        </w:rPr>
        <w:t>одговарајући</w:t>
      </w:r>
      <w:proofErr w:type="spellEnd"/>
    </w:p>
    <w:p w:rsidR="005703D3" w:rsidRPr="007C7266" w:rsidRDefault="005703D3" w:rsidP="005703D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C7266">
        <w:rPr>
          <w:rFonts w:ascii="Times New Roman" w:hAnsi="Times New Roman" w:cs="Times New Roman"/>
          <w:b/>
          <w:sz w:val="24"/>
          <w:szCs w:val="24"/>
        </w:rPr>
        <w:t>Boja</w:t>
      </w:r>
      <w:proofErr w:type="spellEnd"/>
      <w:r w:rsidRPr="007C72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C7266">
        <w:rPr>
          <w:rFonts w:ascii="Times New Roman" w:hAnsi="Times New Roman" w:cs="Times New Roman"/>
          <w:b/>
          <w:sz w:val="24"/>
          <w:szCs w:val="24"/>
        </w:rPr>
        <w:t>za</w:t>
      </w:r>
      <w:proofErr w:type="spellEnd"/>
      <w:r w:rsidRPr="007C72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C7266">
        <w:rPr>
          <w:rFonts w:ascii="Times New Roman" w:hAnsi="Times New Roman" w:cs="Times New Roman"/>
          <w:b/>
          <w:sz w:val="24"/>
          <w:szCs w:val="24"/>
        </w:rPr>
        <w:t>detekciju</w:t>
      </w:r>
      <w:proofErr w:type="spellEnd"/>
      <w:r w:rsidRPr="007C72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C7266">
        <w:rPr>
          <w:rFonts w:ascii="Times New Roman" w:hAnsi="Times New Roman" w:cs="Times New Roman"/>
          <w:b/>
          <w:sz w:val="24"/>
          <w:szCs w:val="24"/>
        </w:rPr>
        <w:t>DNK</w:t>
      </w:r>
      <w:proofErr w:type="spellEnd"/>
      <w:r w:rsidRPr="007C7266">
        <w:rPr>
          <w:rFonts w:ascii="Times New Roman" w:hAnsi="Times New Roman" w:cs="Times New Roman"/>
          <w:b/>
          <w:sz w:val="24"/>
          <w:szCs w:val="24"/>
        </w:rPr>
        <w:t xml:space="preserve"> u </w:t>
      </w:r>
      <w:proofErr w:type="spellStart"/>
      <w:r w:rsidRPr="007C7266">
        <w:rPr>
          <w:rFonts w:ascii="Times New Roman" w:hAnsi="Times New Roman" w:cs="Times New Roman"/>
          <w:b/>
          <w:sz w:val="24"/>
          <w:szCs w:val="24"/>
        </w:rPr>
        <w:t>agaroznim</w:t>
      </w:r>
      <w:proofErr w:type="spellEnd"/>
      <w:r w:rsidRPr="007C72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C7266">
        <w:rPr>
          <w:rFonts w:ascii="Times New Roman" w:hAnsi="Times New Roman" w:cs="Times New Roman"/>
          <w:b/>
          <w:sz w:val="24"/>
          <w:szCs w:val="24"/>
        </w:rPr>
        <w:t>gelovima</w:t>
      </w:r>
      <w:proofErr w:type="spellEnd"/>
      <w:r w:rsidRPr="007C72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C7266">
        <w:rPr>
          <w:rFonts w:ascii="Times New Roman" w:hAnsi="Times New Roman" w:cs="Times New Roman"/>
          <w:b/>
          <w:sz w:val="24"/>
          <w:szCs w:val="24"/>
        </w:rPr>
        <w:t>za</w:t>
      </w:r>
      <w:proofErr w:type="spellEnd"/>
      <w:r w:rsidRPr="007C72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C7266">
        <w:rPr>
          <w:rFonts w:ascii="Times New Roman" w:hAnsi="Times New Roman" w:cs="Times New Roman"/>
          <w:b/>
          <w:sz w:val="24"/>
          <w:szCs w:val="24"/>
        </w:rPr>
        <w:t>elektroforezu</w:t>
      </w:r>
      <w:proofErr w:type="spellEnd"/>
    </w:p>
    <w:p w:rsidR="005703D3" w:rsidRPr="007C7266" w:rsidRDefault="005703D3" w:rsidP="005703D3">
      <w:pPr>
        <w:pStyle w:val="Heading3"/>
        <w:ind w:left="360"/>
        <w:jc w:val="both"/>
        <w:rPr>
          <w:b w:val="0"/>
          <w:sz w:val="24"/>
          <w:szCs w:val="24"/>
        </w:rPr>
      </w:pPr>
      <w:proofErr w:type="spellStart"/>
      <w:r>
        <w:rPr>
          <w:sz w:val="22"/>
          <w:szCs w:val="22"/>
        </w:rPr>
        <w:t>Serva</w:t>
      </w:r>
      <w:proofErr w:type="spellEnd"/>
      <w:r>
        <w:rPr>
          <w:sz w:val="22"/>
          <w:szCs w:val="22"/>
        </w:rPr>
        <w:t xml:space="preserve">: 1 ml, </w:t>
      </w:r>
      <w:proofErr w:type="spellStart"/>
      <w:r>
        <w:rPr>
          <w:sz w:val="22"/>
          <w:szCs w:val="22"/>
        </w:rPr>
        <w:t>SERVA</w:t>
      </w:r>
      <w:proofErr w:type="spellEnd"/>
      <w:r>
        <w:rPr>
          <w:sz w:val="22"/>
          <w:szCs w:val="22"/>
        </w:rPr>
        <w:t xml:space="preserve"> DNA Stain G </w:t>
      </w:r>
      <w:r w:rsidRPr="007C7266">
        <w:rPr>
          <w:b w:val="0"/>
          <w:sz w:val="24"/>
          <w:szCs w:val="24"/>
        </w:rPr>
        <w:t xml:space="preserve">je </w:t>
      </w:r>
      <w:proofErr w:type="spellStart"/>
      <w:r w:rsidRPr="007C7266">
        <w:rPr>
          <w:b w:val="0"/>
          <w:sz w:val="24"/>
          <w:szCs w:val="24"/>
        </w:rPr>
        <w:t>sigurnija</w:t>
      </w:r>
      <w:proofErr w:type="spellEnd"/>
      <w:r w:rsidRPr="007C7266">
        <w:rPr>
          <w:b w:val="0"/>
          <w:sz w:val="24"/>
          <w:szCs w:val="24"/>
        </w:rPr>
        <w:t xml:space="preserve"> </w:t>
      </w:r>
      <w:proofErr w:type="spellStart"/>
      <w:r w:rsidRPr="007C7266">
        <w:rPr>
          <w:b w:val="0"/>
          <w:sz w:val="24"/>
          <w:szCs w:val="24"/>
        </w:rPr>
        <w:t>alternativa</w:t>
      </w:r>
      <w:proofErr w:type="spellEnd"/>
      <w:r w:rsidRPr="007C7266">
        <w:rPr>
          <w:b w:val="0"/>
          <w:sz w:val="24"/>
          <w:szCs w:val="24"/>
        </w:rPr>
        <w:t xml:space="preserve"> </w:t>
      </w:r>
      <w:proofErr w:type="spellStart"/>
      <w:r w:rsidRPr="007C7266">
        <w:rPr>
          <w:b w:val="0"/>
          <w:sz w:val="24"/>
          <w:szCs w:val="24"/>
        </w:rPr>
        <w:t>tradicionalnom</w:t>
      </w:r>
      <w:proofErr w:type="spellEnd"/>
      <w:r w:rsidRPr="007C7266">
        <w:rPr>
          <w:b w:val="0"/>
          <w:sz w:val="24"/>
          <w:szCs w:val="24"/>
        </w:rPr>
        <w:t xml:space="preserve"> </w:t>
      </w:r>
      <w:proofErr w:type="spellStart"/>
      <w:r w:rsidRPr="007C7266">
        <w:rPr>
          <w:b w:val="0"/>
          <w:sz w:val="24"/>
          <w:szCs w:val="24"/>
        </w:rPr>
        <w:t>etidijum</w:t>
      </w:r>
      <w:proofErr w:type="spellEnd"/>
      <w:r w:rsidRPr="007C7266">
        <w:rPr>
          <w:b w:val="0"/>
          <w:sz w:val="24"/>
          <w:szCs w:val="24"/>
        </w:rPr>
        <w:t xml:space="preserve"> </w:t>
      </w:r>
      <w:proofErr w:type="spellStart"/>
      <w:r w:rsidRPr="007C7266">
        <w:rPr>
          <w:b w:val="0"/>
          <w:sz w:val="24"/>
          <w:szCs w:val="24"/>
        </w:rPr>
        <w:t>bromidu</w:t>
      </w:r>
      <w:proofErr w:type="spellEnd"/>
      <w:r w:rsidRPr="007C7266">
        <w:rPr>
          <w:b w:val="0"/>
          <w:sz w:val="24"/>
          <w:szCs w:val="24"/>
        </w:rPr>
        <w:t xml:space="preserve"> – </w:t>
      </w:r>
      <w:proofErr w:type="spellStart"/>
      <w:r w:rsidRPr="007C7266">
        <w:rPr>
          <w:b w:val="0"/>
          <w:sz w:val="24"/>
          <w:szCs w:val="24"/>
        </w:rPr>
        <w:t>fluoresecentne</w:t>
      </w:r>
      <w:proofErr w:type="spellEnd"/>
      <w:r w:rsidRPr="007C7266">
        <w:rPr>
          <w:b w:val="0"/>
          <w:sz w:val="24"/>
          <w:szCs w:val="24"/>
        </w:rPr>
        <w:t xml:space="preserve"> </w:t>
      </w:r>
      <w:proofErr w:type="spellStart"/>
      <w:r w:rsidRPr="007C7266">
        <w:rPr>
          <w:b w:val="0"/>
          <w:sz w:val="24"/>
          <w:szCs w:val="24"/>
        </w:rPr>
        <w:t>boje</w:t>
      </w:r>
      <w:proofErr w:type="spellEnd"/>
      <w:r w:rsidRPr="007C7266">
        <w:rPr>
          <w:b w:val="0"/>
          <w:sz w:val="24"/>
          <w:szCs w:val="24"/>
        </w:rPr>
        <w:t xml:space="preserve"> </w:t>
      </w:r>
      <w:proofErr w:type="spellStart"/>
      <w:r w:rsidRPr="007C7266">
        <w:rPr>
          <w:b w:val="0"/>
          <w:sz w:val="24"/>
          <w:szCs w:val="24"/>
        </w:rPr>
        <w:t>za</w:t>
      </w:r>
      <w:proofErr w:type="spellEnd"/>
      <w:r w:rsidRPr="007C7266">
        <w:rPr>
          <w:b w:val="0"/>
          <w:sz w:val="24"/>
          <w:szCs w:val="24"/>
        </w:rPr>
        <w:t xml:space="preserve"> </w:t>
      </w:r>
      <w:proofErr w:type="spellStart"/>
      <w:r w:rsidRPr="007C7266">
        <w:rPr>
          <w:b w:val="0"/>
          <w:sz w:val="24"/>
          <w:szCs w:val="24"/>
        </w:rPr>
        <w:t>vizuelizaciju</w:t>
      </w:r>
      <w:proofErr w:type="spellEnd"/>
      <w:r w:rsidRPr="007C7266">
        <w:rPr>
          <w:b w:val="0"/>
          <w:sz w:val="24"/>
          <w:szCs w:val="24"/>
        </w:rPr>
        <w:t xml:space="preserve"> </w:t>
      </w:r>
      <w:proofErr w:type="spellStart"/>
      <w:r w:rsidRPr="007C7266">
        <w:rPr>
          <w:b w:val="0"/>
          <w:sz w:val="24"/>
          <w:szCs w:val="24"/>
        </w:rPr>
        <w:t>nukleinskih</w:t>
      </w:r>
      <w:proofErr w:type="spellEnd"/>
      <w:r w:rsidRPr="007C7266">
        <w:rPr>
          <w:b w:val="0"/>
          <w:sz w:val="24"/>
          <w:szCs w:val="24"/>
        </w:rPr>
        <w:t xml:space="preserve"> </w:t>
      </w:r>
      <w:proofErr w:type="spellStart"/>
      <w:r w:rsidRPr="007C7266">
        <w:rPr>
          <w:b w:val="0"/>
          <w:sz w:val="24"/>
          <w:szCs w:val="24"/>
        </w:rPr>
        <w:t>kiselina</w:t>
      </w:r>
      <w:proofErr w:type="spellEnd"/>
      <w:r w:rsidRPr="007C7266">
        <w:rPr>
          <w:b w:val="0"/>
          <w:sz w:val="24"/>
          <w:szCs w:val="24"/>
        </w:rPr>
        <w:t xml:space="preserve"> u </w:t>
      </w:r>
      <w:proofErr w:type="spellStart"/>
      <w:r w:rsidRPr="007C7266">
        <w:rPr>
          <w:b w:val="0"/>
          <w:sz w:val="24"/>
          <w:szCs w:val="24"/>
        </w:rPr>
        <w:t>agaroznim</w:t>
      </w:r>
      <w:proofErr w:type="spellEnd"/>
      <w:r w:rsidRPr="007C7266">
        <w:rPr>
          <w:b w:val="0"/>
          <w:sz w:val="24"/>
          <w:szCs w:val="24"/>
        </w:rPr>
        <w:t xml:space="preserve"> </w:t>
      </w:r>
      <w:proofErr w:type="spellStart"/>
      <w:r w:rsidRPr="007C7266">
        <w:rPr>
          <w:b w:val="0"/>
          <w:sz w:val="24"/>
          <w:szCs w:val="24"/>
        </w:rPr>
        <w:t>gelovima</w:t>
      </w:r>
      <w:proofErr w:type="spellEnd"/>
      <w:r w:rsidRPr="007C7266">
        <w:rPr>
          <w:b w:val="0"/>
          <w:sz w:val="24"/>
          <w:szCs w:val="24"/>
        </w:rPr>
        <w:t xml:space="preserve"> </w:t>
      </w:r>
      <w:proofErr w:type="spellStart"/>
      <w:r w:rsidRPr="007C7266">
        <w:rPr>
          <w:b w:val="0"/>
          <w:sz w:val="24"/>
          <w:szCs w:val="24"/>
        </w:rPr>
        <w:t>za</w:t>
      </w:r>
      <w:proofErr w:type="spellEnd"/>
      <w:r w:rsidRPr="007C7266">
        <w:rPr>
          <w:b w:val="0"/>
          <w:sz w:val="24"/>
          <w:szCs w:val="24"/>
        </w:rPr>
        <w:t xml:space="preserve"> </w:t>
      </w:r>
      <w:proofErr w:type="spellStart"/>
      <w:r w:rsidRPr="007C7266">
        <w:rPr>
          <w:b w:val="0"/>
          <w:sz w:val="24"/>
          <w:szCs w:val="24"/>
        </w:rPr>
        <w:t>elektroforezu</w:t>
      </w:r>
      <w:proofErr w:type="spellEnd"/>
      <w:r w:rsidRPr="007C7266">
        <w:rPr>
          <w:b w:val="0"/>
          <w:sz w:val="24"/>
          <w:szCs w:val="24"/>
        </w:rPr>
        <w:t xml:space="preserve">. </w:t>
      </w:r>
      <w:proofErr w:type="spellStart"/>
      <w:r w:rsidRPr="007C7266">
        <w:rPr>
          <w:b w:val="0"/>
          <w:sz w:val="24"/>
          <w:szCs w:val="24"/>
        </w:rPr>
        <w:t>Koristi</w:t>
      </w:r>
      <w:proofErr w:type="spellEnd"/>
      <w:r w:rsidRPr="007C7266">
        <w:rPr>
          <w:b w:val="0"/>
          <w:sz w:val="24"/>
          <w:szCs w:val="24"/>
        </w:rPr>
        <w:t xml:space="preserve"> se </w:t>
      </w:r>
      <w:proofErr w:type="spellStart"/>
      <w:proofErr w:type="gramStart"/>
      <w:r w:rsidRPr="007C7266">
        <w:rPr>
          <w:b w:val="0"/>
          <w:sz w:val="24"/>
          <w:szCs w:val="24"/>
        </w:rPr>
        <w:t>na</w:t>
      </w:r>
      <w:proofErr w:type="spellEnd"/>
      <w:proofErr w:type="gramEnd"/>
      <w:r w:rsidRPr="007C7266">
        <w:rPr>
          <w:b w:val="0"/>
          <w:sz w:val="24"/>
          <w:szCs w:val="24"/>
        </w:rPr>
        <w:t xml:space="preserve"> </w:t>
      </w:r>
      <w:proofErr w:type="spellStart"/>
      <w:r w:rsidRPr="007C7266">
        <w:rPr>
          <w:b w:val="0"/>
          <w:sz w:val="24"/>
          <w:szCs w:val="24"/>
        </w:rPr>
        <w:t>isti</w:t>
      </w:r>
      <w:proofErr w:type="spellEnd"/>
      <w:r w:rsidRPr="007C7266">
        <w:rPr>
          <w:b w:val="0"/>
          <w:sz w:val="24"/>
          <w:szCs w:val="24"/>
        </w:rPr>
        <w:t xml:space="preserve"> </w:t>
      </w:r>
      <w:proofErr w:type="spellStart"/>
      <w:r w:rsidRPr="007C7266">
        <w:rPr>
          <w:b w:val="0"/>
          <w:sz w:val="24"/>
          <w:szCs w:val="24"/>
        </w:rPr>
        <w:t>način</w:t>
      </w:r>
      <w:proofErr w:type="spellEnd"/>
      <w:r w:rsidRPr="007C7266">
        <w:rPr>
          <w:b w:val="0"/>
          <w:sz w:val="24"/>
          <w:szCs w:val="24"/>
        </w:rPr>
        <w:t xml:space="preserve"> </w:t>
      </w:r>
      <w:proofErr w:type="spellStart"/>
      <w:r w:rsidRPr="007C7266">
        <w:rPr>
          <w:b w:val="0"/>
          <w:sz w:val="24"/>
          <w:szCs w:val="24"/>
        </w:rPr>
        <w:t>kao</w:t>
      </w:r>
      <w:proofErr w:type="spellEnd"/>
      <w:r w:rsidRPr="007C7266">
        <w:rPr>
          <w:b w:val="0"/>
          <w:sz w:val="24"/>
          <w:szCs w:val="24"/>
        </w:rPr>
        <w:t xml:space="preserve"> </w:t>
      </w:r>
      <w:proofErr w:type="spellStart"/>
      <w:r w:rsidRPr="007C7266">
        <w:rPr>
          <w:b w:val="0"/>
          <w:sz w:val="24"/>
          <w:szCs w:val="24"/>
        </w:rPr>
        <w:t>i</w:t>
      </w:r>
      <w:proofErr w:type="spellEnd"/>
      <w:r w:rsidRPr="007C7266">
        <w:rPr>
          <w:b w:val="0"/>
          <w:sz w:val="24"/>
          <w:szCs w:val="24"/>
        </w:rPr>
        <w:t xml:space="preserve"> </w:t>
      </w:r>
      <w:proofErr w:type="spellStart"/>
      <w:r w:rsidRPr="007C7266">
        <w:rPr>
          <w:b w:val="0"/>
          <w:sz w:val="24"/>
          <w:szCs w:val="24"/>
        </w:rPr>
        <w:t>etidijum</w:t>
      </w:r>
      <w:proofErr w:type="spellEnd"/>
      <w:r w:rsidRPr="007C7266">
        <w:rPr>
          <w:b w:val="0"/>
          <w:sz w:val="24"/>
          <w:szCs w:val="24"/>
        </w:rPr>
        <w:t xml:space="preserve"> </w:t>
      </w:r>
      <w:proofErr w:type="spellStart"/>
      <w:r w:rsidRPr="007C7266">
        <w:rPr>
          <w:b w:val="0"/>
          <w:sz w:val="24"/>
          <w:szCs w:val="24"/>
        </w:rPr>
        <w:t>bromid</w:t>
      </w:r>
      <w:proofErr w:type="spellEnd"/>
      <w:r w:rsidRPr="007C7266">
        <w:rPr>
          <w:b w:val="0"/>
          <w:sz w:val="24"/>
          <w:szCs w:val="24"/>
        </w:rPr>
        <w:t xml:space="preserve">. </w:t>
      </w:r>
      <w:proofErr w:type="spellStart"/>
      <w:r w:rsidRPr="007C7266">
        <w:rPr>
          <w:b w:val="0"/>
          <w:sz w:val="24"/>
          <w:szCs w:val="24"/>
        </w:rPr>
        <w:t>Emituje</w:t>
      </w:r>
      <w:proofErr w:type="spellEnd"/>
      <w:r w:rsidRPr="007C7266">
        <w:rPr>
          <w:b w:val="0"/>
          <w:sz w:val="24"/>
          <w:szCs w:val="24"/>
        </w:rPr>
        <w:t xml:space="preserve"> </w:t>
      </w:r>
      <w:proofErr w:type="spellStart"/>
      <w:r w:rsidRPr="007C7266">
        <w:rPr>
          <w:b w:val="0"/>
          <w:sz w:val="24"/>
          <w:szCs w:val="24"/>
        </w:rPr>
        <w:t>zelenu</w:t>
      </w:r>
      <w:proofErr w:type="spellEnd"/>
      <w:r w:rsidRPr="007C7266">
        <w:rPr>
          <w:b w:val="0"/>
          <w:sz w:val="24"/>
          <w:szCs w:val="24"/>
        </w:rPr>
        <w:t xml:space="preserve"> </w:t>
      </w:r>
      <w:proofErr w:type="spellStart"/>
      <w:r w:rsidRPr="007C7266">
        <w:rPr>
          <w:b w:val="0"/>
          <w:sz w:val="24"/>
          <w:szCs w:val="24"/>
        </w:rPr>
        <w:t>fluorescenciju</w:t>
      </w:r>
      <w:proofErr w:type="spellEnd"/>
      <w:r w:rsidRPr="007C7266">
        <w:rPr>
          <w:b w:val="0"/>
          <w:sz w:val="24"/>
          <w:szCs w:val="24"/>
        </w:rPr>
        <w:t xml:space="preserve"> </w:t>
      </w:r>
      <w:proofErr w:type="spellStart"/>
      <w:r w:rsidRPr="007C7266">
        <w:rPr>
          <w:b w:val="0"/>
          <w:sz w:val="24"/>
          <w:szCs w:val="24"/>
        </w:rPr>
        <w:t>kada</w:t>
      </w:r>
      <w:proofErr w:type="spellEnd"/>
      <w:r w:rsidRPr="007C7266">
        <w:rPr>
          <w:b w:val="0"/>
          <w:sz w:val="24"/>
          <w:szCs w:val="24"/>
        </w:rPr>
        <w:t xml:space="preserve"> se</w:t>
      </w:r>
      <w:r w:rsidR="003C5C88">
        <w:rPr>
          <w:b w:val="0"/>
          <w:sz w:val="24"/>
          <w:szCs w:val="24"/>
        </w:rPr>
        <w:t xml:space="preserve"> </w:t>
      </w:r>
      <w:proofErr w:type="spellStart"/>
      <w:r w:rsidR="003C5C88">
        <w:rPr>
          <w:b w:val="0"/>
          <w:sz w:val="24"/>
          <w:szCs w:val="24"/>
        </w:rPr>
        <w:t>veže</w:t>
      </w:r>
      <w:proofErr w:type="spellEnd"/>
      <w:r w:rsidR="003C5C88">
        <w:rPr>
          <w:b w:val="0"/>
          <w:sz w:val="24"/>
          <w:szCs w:val="24"/>
        </w:rPr>
        <w:t xml:space="preserve"> </w:t>
      </w:r>
      <w:proofErr w:type="spellStart"/>
      <w:r w:rsidR="003C5C88">
        <w:rPr>
          <w:b w:val="0"/>
          <w:sz w:val="24"/>
          <w:szCs w:val="24"/>
        </w:rPr>
        <w:t>za</w:t>
      </w:r>
      <w:proofErr w:type="spellEnd"/>
      <w:r w:rsidR="003C5C88">
        <w:rPr>
          <w:b w:val="0"/>
          <w:sz w:val="24"/>
          <w:szCs w:val="24"/>
        </w:rPr>
        <w:t xml:space="preserve"> </w:t>
      </w:r>
      <w:proofErr w:type="spellStart"/>
      <w:r w:rsidR="003C5C88">
        <w:rPr>
          <w:b w:val="0"/>
          <w:sz w:val="24"/>
          <w:szCs w:val="24"/>
        </w:rPr>
        <w:t>DNK</w:t>
      </w:r>
      <w:proofErr w:type="spellEnd"/>
      <w:r w:rsidR="003C5C88">
        <w:rPr>
          <w:b w:val="0"/>
          <w:sz w:val="24"/>
          <w:szCs w:val="24"/>
        </w:rPr>
        <w:t xml:space="preserve"> </w:t>
      </w:r>
      <w:proofErr w:type="spellStart"/>
      <w:proofErr w:type="gramStart"/>
      <w:r w:rsidR="003C5C88">
        <w:rPr>
          <w:b w:val="0"/>
          <w:sz w:val="24"/>
          <w:szCs w:val="24"/>
        </w:rPr>
        <w:t>ili</w:t>
      </w:r>
      <w:proofErr w:type="spellEnd"/>
      <w:proofErr w:type="gramEnd"/>
      <w:r w:rsidR="003C5C88">
        <w:rPr>
          <w:b w:val="0"/>
          <w:sz w:val="24"/>
          <w:szCs w:val="24"/>
        </w:rPr>
        <w:t xml:space="preserve"> </w:t>
      </w:r>
      <w:proofErr w:type="spellStart"/>
      <w:r w:rsidR="003C5C88">
        <w:rPr>
          <w:b w:val="0"/>
          <w:sz w:val="24"/>
          <w:szCs w:val="24"/>
        </w:rPr>
        <w:t>RNK</w:t>
      </w:r>
      <w:proofErr w:type="spellEnd"/>
      <w:r w:rsidR="003C5C88">
        <w:rPr>
          <w:b w:val="0"/>
          <w:sz w:val="24"/>
          <w:szCs w:val="24"/>
        </w:rPr>
        <w:t xml:space="preserve">.  </w:t>
      </w:r>
      <w:proofErr w:type="gramStart"/>
      <w:r w:rsidR="003C5C88">
        <w:rPr>
          <w:b w:val="0"/>
          <w:sz w:val="24"/>
          <w:szCs w:val="24"/>
        </w:rPr>
        <w:t xml:space="preserve">Pa se </w:t>
      </w:r>
      <w:proofErr w:type="spellStart"/>
      <w:r w:rsidR="003C5C88">
        <w:rPr>
          <w:b w:val="0"/>
          <w:sz w:val="24"/>
          <w:szCs w:val="24"/>
        </w:rPr>
        <w:t>mo</w:t>
      </w:r>
      <w:r w:rsidRPr="007C7266">
        <w:rPr>
          <w:b w:val="0"/>
          <w:sz w:val="24"/>
          <w:szCs w:val="24"/>
        </w:rPr>
        <w:t>že</w:t>
      </w:r>
      <w:proofErr w:type="spellEnd"/>
      <w:r w:rsidRPr="007C7266">
        <w:rPr>
          <w:b w:val="0"/>
          <w:sz w:val="24"/>
          <w:szCs w:val="24"/>
        </w:rPr>
        <w:t xml:space="preserve"> </w:t>
      </w:r>
      <w:proofErr w:type="spellStart"/>
      <w:r w:rsidRPr="007C7266">
        <w:rPr>
          <w:b w:val="0"/>
          <w:sz w:val="24"/>
          <w:szCs w:val="24"/>
        </w:rPr>
        <w:t>k</w:t>
      </w:r>
      <w:r>
        <w:rPr>
          <w:b w:val="0"/>
          <w:sz w:val="24"/>
          <w:szCs w:val="24"/>
        </w:rPr>
        <w:t>oristiti</w:t>
      </w:r>
      <w:proofErr w:type="spellEnd"/>
      <w:r>
        <w:rPr>
          <w:b w:val="0"/>
          <w:sz w:val="24"/>
          <w:szCs w:val="24"/>
        </w:rPr>
        <w:t xml:space="preserve"> u </w:t>
      </w:r>
      <w:proofErr w:type="spellStart"/>
      <w:r>
        <w:rPr>
          <w:b w:val="0"/>
          <w:sz w:val="24"/>
          <w:szCs w:val="24"/>
        </w:rPr>
        <w:t>standardnim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aparatim</w:t>
      </w:r>
      <w:r w:rsidRPr="007C7266">
        <w:rPr>
          <w:b w:val="0"/>
          <w:sz w:val="24"/>
          <w:szCs w:val="24"/>
        </w:rPr>
        <w:t>a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 w:rsidRPr="007C7266">
        <w:rPr>
          <w:b w:val="0"/>
          <w:sz w:val="24"/>
          <w:szCs w:val="24"/>
        </w:rPr>
        <w:t>za</w:t>
      </w:r>
      <w:proofErr w:type="spellEnd"/>
      <w:r w:rsidRPr="007C7266">
        <w:rPr>
          <w:b w:val="0"/>
          <w:sz w:val="24"/>
          <w:szCs w:val="24"/>
        </w:rPr>
        <w:t xml:space="preserve"> </w:t>
      </w:r>
      <w:proofErr w:type="spellStart"/>
      <w:r w:rsidRPr="007C7266">
        <w:rPr>
          <w:b w:val="0"/>
          <w:sz w:val="24"/>
          <w:szCs w:val="24"/>
        </w:rPr>
        <w:t>vizuelizaciju</w:t>
      </w:r>
      <w:proofErr w:type="spellEnd"/>
      <w:r w:rsidRPr="007C7266">
        <w:rPr>
          <w:b w:val="0"/>
          <w:sz w:val="24"/>
          <w:szCs w:val="24"/>
        </w:rPr>
        <w:t xml:space="preserve"> </w:t>
      </w:r>
      <w:proofErr w:type="spellStart"/>
      <w:r w:rsidRPr="007C7266">
        <w:rPr>
          <w:b w:val="0"/>
          <w:sz w:val="24"/>
          <w:szCs w:val="24"/>
        </w:rPr>
        <w:t>kao</w:t>
      </w:r>
      <w:proofErr w:type="spellEnd"/>
      <w:r w:rsidRPr="007C7266">
        <w:rPr>
          <w:b w:val="0"/>
          <w:sz w:val="24"/>
          <w:szCs w:val="24"/>
        </w:rPr>
        <w:t xml:space="preserve"> </w:t>
      </w:r>
      <w:proofErr w:type="spellStart"/>
      <w:r w:rsidRPr="007C7266">
        <w:rPr>
          <w:b w:val="0"/>
          <w:sz w:val="24"/>
          <w:szCs w:val="24"/>
        </w:rPr>
        <w:t>što</w:t>
      </w:r>
      <w:proofErr w:type="spellEnd"/>
      <w:r w:rsidRPr="007C7266">
        <w:rPr>
          <w:b w:val="0"/>
          <w:sz w:val="24"/>
          <w:szCs w:val="24"/>
        </w:rPr>
        <w:t xml:space="preserve"> je </w:t>
      </w:r>
      <w:proofErr w:type="spellStart"/>
      <w:r w:rsidRPr="007C7266">
        <w:rPr>
          <w:b w:val="0"/>
          <w:sz w:val="24"/>
          <w:szCs w:val="24"/>
        </w:rPr>
        <w:t>onaj</w:t>
      </w:r>
      <w:proofErr w:type="spellEnd"/>
      <w:r w:rsidRPr="007C7266">
        <w:rPr>
          <w:b w:val="0"/>
          <w:sz w:val="24"/>
          <w:szCs w:val="24"/>
        </w:rPr>
        <w:t xml:space="preserve"> </w:t>
      </w:r>
      <w:proofErr w:type="spellStart"/>
      <w:r w:rsidRPr="007C7266">
        <w:rPr>
          <w:b w:val="0"/>
          <w:sz w:val="24"/>
          <w:szCs w:val="24"/>
        </w:rPr>
        <w:t>kojii</w:t>
      </w:r>
      <w:proofErr w:type="spellEnd"/>
      <w:r w:rsidRPr="007C7266">
        <w:rPr>
          <w:b w:val="0"/>
          <w:sz w:val="24"/>
          <w:szCs w:val="24"/>
        </w:rPr>
        <w:t xml:space="preserve"> </w:t>
      </w:r>
      <w:proofErr w:type="spellStart"/>
      <w:r w:rsidRPr="007C7266">
        <w:rPr>
          <w:b w:val="0"/>
          <w:sz w:val="24"/>
          <w:szCs w:val="24"/>
        </w:rPr>
        <w:t>posedujemo</w:t>
      </w:r>
      <w:proofErr w:type="spellEnd"/>
      <w:r w:rsidRPr="007C7266">
        <w:rPr>
          <w:b w:val="0"/>
          <w:sz w:val="24"/>
          <w:szCs w:val="24"/>
        </w:rPr>
        <w:t xml:space="preserve"> u </w:t>
      </w:r>
      <w:proofErr w:type="spellStart"/>
      <w:r w:rsidRPr="007C7266">
        <w:rPr>
          <w:b w:val="0"/>
          <w:sz w:val="24"/>
          <w:szCs w:val="24"/>
        </w:rPr>
        <w:t>laboratoriji</w:t>
      </w:r>
      <w:proofErr w:type="spellEnd"/>
      <w:r w:rsidRPr="007C7266">
        <w:rPr>
          <w:b w:val="0"/>
          <w:sz w:val="24"/>
          <w:szCs w:val="24"/>
        </w:rPr>
        <w:t>.</w:t>
      </w:r>
      <w:proofErr w:type="gramEnd"/>
      <w:r w:rsidRPr="007C7266">
        <w:rPr>
          <w:b w:val="0"/>
          <w:sz w:val="24"/>
          <w:szCs w:val="24"/>
        </w:rPr>
        <w:t xml:space="preserve"> </w:t>
      </w:r>
      <w:proofErr w:type="spellStart"/>
      <w:proofErr w:type="gramStart"/>
      <w:r w:rsidRPr="007C7266">
        <w:rPr>
          <w:b w:val="0"/>
          <w:sz w:val="24"/>
          <w:szCs w:val="24"/>
        </w:rPr>
        <w:t>SERVA</w:t>
      </w:r>
      <w:proofErr w:type="spellEnd"/>
      <w:r w:rsidRPr="007C7266">
        <w:rPr>
          <w:b w:val="0"/>
          <w:sz w:val="24"/>
          <w:szCs w:val="24"/>
        </w:rPr>
        <w:t xml:space="preserve"> DNA Stain G je </w:t>
      </w:r>
      <w:proofErr w:type="spellStart"/>
      <w:r w:rsidRPr="007C7266">
        <w:rPr>
          <w:b w:val="0"/>
          <w:sz w:val="24"/>
          <w:szCs w:val="24"/>
        </w:rPr>
        <w:t>dokazano</w:t>
      </w:r>
      <w:proofErr w:type="spellEnd"/>
      <w:r w:rsidRPr="007C7266">
        <w:rPr>
          <w:b w:val="0"/>
          <w:sz w:val="24"/>
          <w:szCs w:val="24"/>
        </w:rPr>
        <w:t xml:space="preserve"> </w:t>
      </w:r>
      <w:proofErr w:type="spellStart"/>
      <w:r w:rsidRPr="007C7266">
        <w:rPr>
          <w:b w:val="0"/>
          <w:sz w:val="24"/>
          <w:szCs w:val="24"/>
        </w:rPr>
        <w:t>nekancerozan</w:t>
      </w:r>
      <w:proofErr w:type="spellEnd"/>
      <w:r w:rsidRPr="007C7266">
        <w:rPr>
          <w:b w:val="0"/>
          <w:sz w:val="24"/>
          <w:szCs w:val="24"/>
        </w:rPr>
        <w:t>.</w:t>
      </w:r>
      <w:proofErr w:type="gramEnd"/>
      <w:r w:rsidR="006A41F7" w:rsidRPr="006A41F7">
        <w:t xml:space="preserve"> </w:t>
      </w:r>
      <w:r w:rsidR="006A41F7" w:rsidRPr="006A41F7">
        <w:rPr>
          <w:b w:val="0"/>
          <w:sz w:val="24"/>
          <w:szCs w:val="24"/>
        </w:rPr>
        <w:t>„</w:t>
      </w:r>
      <w:proofErr w:type="spellStart"/>
      <w:r w:rsidR="006A41F7" w:rsidRPr="006A41F7">
        <w:rPr>
          <w:b w:val="0"/>
          <w:sz w:val="24"/>
          <w:szCs w:val="24"/>
        </w:rPr>
        <w:t>Serva</w:t>
      </w:r>
      <w:proofErr w:type="spellEnd"/>
      <w:proofErr w:type="gramStart"/>
      <w:r w:rsidR="006A41F7" w:rsidRPr="006A41F7">
        <w:rPr>
          <w:b w:val="0"/>
          <w:sz w:val="24"/>
          <w:szCs w:val="24"/>
        </w:rPr>
        <w:t xml:space="preserve">“ </w:t>
      </w:r>
      <w:proofErr w:type="spellStart"/>
      <w:r w:rsidR="006A41F7" w:rsidRPr="006A41F7">
        <w:rPr>
          <w:b w:val="0"/>
          <w:sz w:val="24"/>
          <w:szCs w:val="24"/>
        </w:rPr>
        <w:t>или</w:t>
      </w:r>
      <w:proofErr w:type="spellEnd"/>
      <w:proofErr w:type="gramEnd"/>
      <w:r w:rsidR="006A41F7" w:rsidRPr="006A41F7">
        <w:rPr>
          <w:b w:val="0"/>
          <w:sz w:val="24"/>
          <w:szCs w:val="24"/>
        </w:rPr>
        <w:t xml:space="preserve"> </w:t>
      </w:r>
      <w:proofErr w:type="spellStart"/>
      <w:r w:rsidR="006A41F7" w:rsidRPr="006A41F7">
        <w:rPr>
          <w:b w:val="0"/>
          <w:sz w:val="24"/>
          <w:szCs w:val="24"/>
        </w:rPr>
        <w:t>одговарајући</w:t>
      </w:r>
      <w:proofErr w:type="spellEnd"/>
    </w:p>
    <w:p w:rsidR="005703D3" w:rsidRPr="007C7266" w:rsidRDefault="005703D3" w:rsidP="005703D3">
      <w:pPr>
        <w:pStyle w:val="Default"/>
        <w:numPr>
          <w:ilvl w:val="0"/>
          <w:numId w:val="5"/>
        </w:numPr>
        <w:rPr>
          <w:b/>
        </w:rPr>
      </w:pPr>
      <w:proofErr w:type="spellStart"/>
      <w:r w:rsidRPr="007C7266">
        <w:rPr>
          <w:b/>
        </w:rPr>
        <w:t>EDTA</w:t>
      </w:r>
      <w:proofErr w:type="spellEnd"/>
      <w:r w:rsidRPr="007C7266">
        <w:rPr>
          <w:b/>
        </w:rPr>
        <w:t xml:space="preserve"> – </w:t>
      </w:r>
      <w:proofErr w:type="spellStart"/>
      <w:r w:rsidRPr="007C7266">
        <w:rPr>
          <w:b/>
        </w:rPr>
        <w:t>natrijumova</w:t>
      </w:r>
      <w:proofErr w:type="spellEnd"/>
      <w:r w:rsidRPr="007C7266">
        <w:rPr>
          <w:b/>
        </w:rPr>
        <w:t xml:space="preserve"> so </w:t>
      </w:r>
      <w:proofErr w:type="spellStart"/>
      <w:r w:rsidRPr="007C7266">
        <w:rPr>
          <w:b/>
        </w:rPr>
        <w:t>za</w:t>
      </w:r>
      <w:proofErr w:type="spellEnd"/>
      <w:r w:rsidRPr="007C7266">
        <w:rPr>
          <w:b/>
        </w:rPr>
        <w:t xml:space="preserve"> </w:t>
      </w:r>
      <w:proofErr w:type="spellStart"/>
      <w:r w:rsidRPr="007C7266">
        <w:rPr>
          <w:b/>
        </w:rPr>
        <w:t>pripremu</w:t>
      </w:r>
      <w:proofErr w:type="spellEnd"/>
      <w:r w:rsidRPr="007C7266">
        <w:rPr>
          <w:b/>
        </w:rPr>
        <w:t xml:space="preserve"> </w:t>
      </w:r>
      <w:proofErr w:type="spellStart"/>
      <w:r w:rsidRPr="007C7266">
        <w:rPr>
          <w:b/>
        </w:rPr>
        <w:t>pufera</w:t>
      </w:r>
      <w:proofErr w:type="spellEnd"/>
      <w:r w:rsidRPr="007C7266">
        <w:rPr>
          <w:b/>
        </w:rPr>
        <w:t xml:space="preserve"> </w:t>
      </w:r>
      <w:proofErr w:type="spellStart"/>
      <w:r w:rsidRPr="007C7266">
        <w:rPr>
          <w:b/>
        </w:rPr>
        <w:t>za</w:t>
      </w:r>
      <w:proofErr w:type="spellEnd"/>
      <w:r w:rsidRPr="007C7266">
        <w:rPr>
          <w:b/>
        </w:rPr>
        <w:t xml:space="preserve"> </w:t>
      </w:r>
      <w:proofErr w:type="spellStart"/>
      <w:r w:rsidRPr="007C7266">
        <w:rPr>
          <w:b/>
        </w:rPr>
        <w:t>elektroforezu</w:t>
      </w:r>
      <w:proofErr w:type="spellEnd"/>
    </w:p>
    <w:p w:rsidR="005703D3" w:rsidRDefault="005703D3" w:rsidP="005703D3">
      <w:pPr>
        <w:pStyle w:val="Heading3"/>
        <w:ind w:left="360"/>
        <w:rPr>
          <w:b w:val="0"/>
          <w:sz w:val="24"/>
          <w:szCs w:val="24"/>
        </w:rPr>
      </w:pPr>
      <w:proofErr w:type="spellStart"/>
      <w:r w:rsidRPr="007C7266">
        <w:rPr>
          <w:sz w:val="24"/>
          <w:szCs w:val="24"/>
        </w:rPr>
        <w:t>Serva</w:t>
      </w:r>
      <w:proofErr w:type="spellEnd"/>
      <w:r w:rsidRPr="007C7266">
        <w:rPr>
          <w:sz w:val="24"/>
          <w:szCs w:val="24"/>
        </w:rPr>
        <w:t xml:space="preserve">: </w:t>
      </w:r>
      <w:proofErr w:type="spellStart"/>
      <w:r w:rsidRPr="007C7266">
        <w:rPr>
          <w:sz w:val="24"/>
          <w:szCs w:val="24"/>
        </w:rPr>
        <w:t>500ml</w:t>
      </w:r>
      <w:proofErr w:type="spellEnd"/>
      <w:r w:rsidRPr="007C7266">
        <w:rPr>
          <w:sz w:val="24"/>
          <w:szCs w:val="24"/>
        </w:rPr>
        <w:t xml:space="preserve">, </w:t>
      </w:r>
      <w:proofErr w:type="spellStart"/>
      <w:r w:rsidRPr="007C7266">
        <w:rPr>
          <w:sz w:val="24"/>
          <w:szCs w:val="24"/>
        </w:rPr>
        <w:t>Ethylenediamine</w:t>
      </w:r>
      <w:proofErr w:type="spellEnd"/>
      <w:r w:rsidRPr="007C7266">
        <w:rPr>
          <w:sz w:val="24"/>
          <w:szCs w:val="24"/>
        </w:rPr>
        <w:t xml:space="preserve"> </w:t>
      </w:r>
      <w:proofErr w:type="spellStart"/>
      <w:r w:rsidRPr="007C7266">
        <w:rPr>
          <w:sz w:val="24"/>
          <w:szCs w:val="24"/>
        </w:rPr>
        <w:t>tetraacetic</w:t>
      </w:r>
      <w:proofErr w:type="spellEnd"/>
      <w:r w:rsidRPr="007C7266">
        <w:rPr>
          <w:sz w:val="24"/>
          <w:szCs w:val="24"/>
        </w:rPr>
        <w:t xml:space="preserve"> acid </w:t>
      </w:r>
      <w:proofErr w:type="spellStart"/>
      <w:r w:rsidRPr="007C7266">
        <w:rPr>
          <w:sz w:val="24"/>
          <w:szCs w:val="24"/>
        </w:rPr>
        <w:t>Na2</w:t>
      </w:r>
      <w:proofErr w:type="spellEnd"/>
      <w:r w:rsidRPr="007C7266">
        <w:rPr>
          <w:sz w:val="24"/>
          <w:szCs w:val="24"/>
        </w:rPr>
        <w:t xml:space="preserve">-salt solution, 0.5 M, </w:t>
      </w:r>
      <w:r w:rsidRPr="007C7266">
        <w:rPr>
          <w:b w:val="0"/>
          <w:sz w:val="24"/>
          <w:szCs w:val="24"/>
        </w:rPr>
        <w:t xml:space="preserve">molecular biology grade, </w:t>
      </w:r>
      <w:proofErr w:type="spellStart"/>
      <w:r w:rsidRPr="007C7266">
        <w:rPr>
          <w:b w:val="0"/>
          <w:sz w:val="24"/>
          <w:szCs w:val="24"/>
        </w:rPr>
        <w:t>koristi</w:t>
      </w:r>
      <w:proofErr w:type="spellEnd"/>
      <w:r w:rsidRPr="007C7266">
        <w:rPr>
          <w:b w:val="0"/>
          <w:sz w:val="24"/>
          <w:szCs w:val="24"/>
        </w:rPr>
        <w:t xml:space="preserve"> se </w:t>
      </w:r>
      <w:proofErr w:type="spellStart"/>
      <w:r w:rsidRPr="007C7266">
        <w:rPr>
          <w:b w:val="0"/>
          <w:sz w:val="24"/>
          <w:szCs w:val="24"/>
        </w:rPr>
        <w:t>kao</w:t>
      </w:r>
      <w:proofErr w:type="spellEnd"/>
      <w:r w:rsidRPr="007C7266">
        <w:rPr>
          <w:b w:val="0"/>
          <w:sz w:val="24"/>
          <w:szCs w:val="24"/>
        </w:rPr>
        <w:t xml:space="preserve"> </w:t>
      </w:r>
      <w:proofErr w:type="spellStart"/>
      <w:r w:rsidRPr="007C7266">
        <w:rPr>
          <w:b w:val="0"/>
          <w:sz w:val="24"/>
          <w:szCs w:val="24"/>
        </w:rPr>
        <w:t>sastojak</w:t>
      </w:r>
      <w:proofErr w:type="spellEnd"/>
      <w:r w:rsidRPr="007C7266">
        <w:rPr>
          <w:b w:val="0"/>
          <w:sz w:val="24"/>
          <w:szCs w:val="24"/>
        </w:rPr>
        <w:t xml:space="preserve"> </w:t>
      </w:r>
      <w:proofErr w:type="spellStart"/>
      <w:r w:rsidRPr="007C7266">
        <w:rPr>
          <w:b w:val="0"/>
          <w:sz w:val="24"/>
          <w:szCs w:val="24"/>
        </w:rPr>
        <w:t>pufera</w:t>
      </w:r>
      <w:proofErr w:type="spellEnd"/>
      <w:r w:rsidRPr="007C7266">
        <w:rPr>
          <w:b w:val="0"/>
          <w:sz w:val="24"/>
          <w:szCs w:val="24"/>
        </w:rPr>
        <w:t xml:space="preserve"> </w:t>
      </w:r>
      <w:proofErr w:type="spellStart"/>
      <w:r w:rsidRPr="007C7266">
        <w:rPr>
          <w:b w:val="0"/>
          <w:sz w:val="24"/>
          <w:szCs w:val="24"/>
        </w:rPr>
        <w:t>za</w:t>
      </w:r>
      <w:proofErr w:type="spellEnd"/>
      <w:r w:rsidRPr="007C7266">
        <w:rPr>
          <w:b w:val="0"/>
          <w:sz w:val="24"/>
          <w:szCs w:val="24"/>
        </w:rPr>
        <w:t xml:space="preserve"> </w:t>
      </w:r>
      <w:proofErr w:type="spellStart"/>
      <w:r w:rsidRPr="007C7266">
        <w:rPr>
          <w:b w:val="0"/>
          <w:sz w:val="24"/>
          <w:szCs w:val="24"/>
        </w:rPr>
        <w:t>elektroforezu</w:t>
      </w:r>
      <w:proofErr w:type="spellEnd"/>
      <w:r w:rsidRPr="007C7266">
        <w:rPr>
          <w:b w:val="0"/>
          <w:sz w:val="24"/>
          <w:szCs w:val="24"/>
        </w:rPr>
        <w:t xml:space="preserve">, </w:t>
      </w:r>
      <w:proofErr w:type="spellStart"/>
      <w:r w:rsidRPr="007C7266">
        <w:rPr>
          <w:b w:val="0"/>
          <w:sz w:val="24"/>
          <w:szCs w:val="24"/>
        </w:rPr>
        <w:t>SERVA</w:t>
      </w:r>
      <w:proofErr w:type="spellEnd"/>
      <w:r w:rsidRPr="007C7266">
        <w:rPr>
          <w:b w:val="0"/>
          <w:sz w:val="24"/>
          <w:szCs w:val="24"/>
        </w:rPr>
        <w:t xml:space="preserve"> </w:t>
      </w:r>
      <w:proofErr w:type="spellStart"/>
      <w:r w:rsidRPr="007C7266">
        <w:rPr>
          <w:b w:val="0"/>
          <w:sz w:val="24"/>
          <w:szCs w:val="24"/>
        </w:rPr>
        <w:t>kvalitet</w:t>
      </w:r>
      <w:proofErr w:type="spellEnd"/>
      <w:r w:rsidRPr="007C7266">
        <w:rPr>
          <w:b w:val="0"/>
          <w:sz w:val="24"/>
          <w:szCs w:val="24"/>
        </w:rPr>
        <w:t xml:space="preserve"> </w:t>
      </w:r>
      <w:proofErr w:type="spellStart"/>
      <w:r w:rsidRPr="007C7266">
        <w:rPr>
          <w:b w:val="0"/>
          <w:sz w:val="24"/>
          <w:szCs w:val="24"/>
        </w:rPr>
        <w:t>garantuje</w:t>
      </w:r>
      <w:proofErr w:type="spellEnd"/>
      <w:r w:rsidRPr="007C7266">
        <w:rPr>
          <w:b w:val="0"/>
          <w:sz w:val="24"/>
          <w:szCs w:val="24"/>
        </w:rPr>
        <w:t xml:space="preserve"> </w:t>
      </w:r>
      <w:proofErr w:type="spellStart"/>
      <w:r w:rsidRPr="007C7266">
        <w:rPr>
          <w:b w:val="0"/>
          <w:sz w:val="24"/>
          <w:szCs w:val="24"/>
        </w:rPr>
        <w:t>nivo</w:t>
      </w:r>
      <w:proofErr w:type="spellEnd"/>
      <w:r w:rsidRPr="007C7266">
        <w:rPr>
          <w:b w:val="0"/>
          <w:sz w:val="24"/>
          <w:szCs w:val="24"/>
        </w:rPr>
        <w:t xml:space="preserve"> </w:t>
      </w:r>
      <w:proofErr w:type="spellStart"/>
      <w:r w:rsidRPr="007C7266">
        <w:rPr>
          <w:b w:val="0"/>
          <w:sz w:val="24"/>
          <w:szCs w:val="24"/>
        </w:rPr>
        <w:t>čistoće</w:t>
      </w:r>
      <w:proofErr w:type="spellEnd"/>
      <w:r w:rsidRPr="007C7266">
        <w:rPr>
          <w:b w:val="0"/>
          <w:sz w:val="24"/>
          <w:szCs w:val="24"/>
        </w:rPr>
        <w:t xml:space="preserve"> </w:t>
      </w:r>
      <w:proofErr w:type="spellStart"/>
      <w:r w:rsidRPr="007C7266">
        <w:rPr>
          <w:b w:val="0"/>
          <w:sz w:val="24"/>
          <w:szCs w:val="24"/>
        </w:rPr>
        <w:t>za</w:t>
      </w:r>
      <w:proofErr w:type="spellEnd"/>
      <w:r w:rsidRPr="007C7266">
        <w:rPr>
          <w:b w:val="0"/>
          <w:sz w:val="24"/>
          <w:szCs w:val="24"/>
        </w:rPr>
        <w:t xml:space="preserve"> </w:t>
      </w:r>
      <w:proofErr w:type="spellStart"/>
      <w:r w:rsidRPr="007C7266">
        <w:rPr>
          <w:b w:val="0"/>
          <w:sz w:val="24"/>
          <w:szCs w:val="24"/>
        </w:rPr>
        <w:t>molekularnu</w:t>
      </w:r>
      <w:proofErr w:type="spellEnd"/>
      <w:r w:rsidRPr="007C7266">
        <w:rPr>
          <w:b w:val="0"/>
          <w:sz w:val="24"/>
          <w:szCs w:val="24"/>
        </w:rPr>
        <w:t xml:space="preserve"> </w:t>
      </w:r>
      <w:proofErr w:type="spellStart"/>
      <w:r w:rsidRPr="007C7266">
        <w:rPr>
          <w:b w:val="0"/>
          <w:sz w:val="24"/>
          <w:szCs w:val="24"/>
        </w:rPr>
        <w:t>biologiju</w:t>
      </w:r>
      <w:proofErr w:type="spellEnd"/>
      <w:r w:rsidRPr="007C7266">
        <w:rPr>
          <w:b w:val="0"/>
          <w:sz w:val="24"/>
          <w:szCs w:val="24"/>
        </w:rPr>
        <w:t>.</w:t>
      </w:r>
      <w:r w:rsidR="006A41F7" w:rsidRPr="006A41F7">
        <w:t xml:space="preserve"> </w:t>
      </w:r>
      <w:r w:rsidR="006A41F7" w:rsidRPr="006A41F7">
        <w:rPr>
          <w:b w:val="0"/>
          <w:sz w:val="24"/>
          <w:szCs w:val="24"/>
        </w:rPr>
        <w:t>„</w:t>
      </w:r>
      <w:proofErr w:type="spellStart"/>
      <w:r w:rsidR="006A41F7" w:rsidRPr="006A41F7">
        <w:rPr>
          <w:b w:val="0"/>
          <w:sz w:val="24"/>
          <w:szCs w:val="24"/>
        </w:rPr>
        <w:t>Serva</w:t>
      </w:r>
      <w:proofErr w:type="spellEnd"/>
      <w:proofErr w:type="gramStart"/>
      <w:r w:rsidR="006A41F7" w:rsidRPr="006A41F7">
        <w:rPr>
          <w:b w:val="0"/>
          <w:sz w:val="24"/>
          <w:szCs w:val="24"/>
        </w:rPr>
        <w:t xml:space="preserve">“ </w:t>
      </w:r>
      <w:proofErr w:type="spellStart"/>
      <w:r w:rsidR="006A41F7" w:rsidRPr="006A41F7">
        <w:rPr>
          <w:b w:val="0"/>
          <w:sz w:val="24"/>
          <w:szCs w:val="24"/>
        </w:rPr>
        <w:t>или</w:t>
      </w:r>
      <w:proofErr w:type="spellEnd"/>
      <w:proofErr w:type="gramEnd"/>
      <w:r w:rsidR="006A41F7" w:rsidRPr="006A41F7">
        <w:rPr>
          <w:b w:val="0"/>
          <w:sz w:val="24"/>
          <w:szCs w:val="24"/>
        </w:rPr>
        <w:t xml:space="preserve"> </w:t>
      </w:r>
      <w:proofErr w:type="spellStart"/>
      <w:r w:rsidR="006A41F7" w:rsidRPr="006A41F7">
        <w:rPr>
          <w:b w:val="0"/>
          <w:sz w:val="24"/>
          <w:szCs w:val="24"/>
        </w:rPr>
        <w:t>одговарајући</w:t>
      </w:r>
      <w:proofErr w:type="spellEnd"/>
    </w:p>
    <w:p w:rsidR="005703D3" w:rsidRPr="007C7266" w:rsidRDefault="005703D3" w:rsidP="005703D3">
      <w:pPr>
        <w:pStyle w:val="Default"/>
        <w:numPr>
          <w:ilvl w:val="0"/>
          <w:numId w:val="5"/>
        </w:numPr>
        <w:rPr>
          <w:b/>
        </w:rPr>
      </w:pPr>
      <w:proofErr w:type="spellStart"/>
      <w:r w:rsidRPr="007C7266">
        <w:rPr>
          <w:b/>
        </w:rPr>
        <w:t>TRIS</w:t>
      </w:r>
      <w:proofErr w:type="spellEnd"/>
      <w:r w:rsidRPr="007C7266">
        <w:rPr>
          <w:b/>
        </w:rPr>
        <w:t xml:space="preserve"> </w:t>
      </w:r>
      <w:proofErr w:type="spellStart"/>
      <w:r w:rsidRPr="007C7266">
        <w:rPr>
          <w:b/>
        </w:rPr>
        <w:t>pufer</w:t>
      </w:r>
      <w:proofErr w:type="spellEnd"/>
      <w:r w:rsidRPr="007C7266">
        <w:rPr>
          <w:b/>
        </w:rPr>
        <w:t xml:space="preserve"> </w:t>
      </w:r>
      <w:proofErr w:type="spellStart"/>
      <w:r w:rsidRPr="007C7266">
        <w:rPr>
          <w:b/>
        </w:rPr>
        <w:t>za</w:t>
      </w:r>
      <w:proofErr w:type="spellEnd"/>
      <w:r w:rsidRPr="007C7266">
        <w:rPr>
          <w:b/>
        </w:rPr>
        <w:t xml:space="preserve"> </w:t>
      </w:r>
      <w:proofErr w:type="spellStart"/>
      <w:r w:rsidRPr="007C7266">
        <w:rPr>
          <w:b/>
        </w:rPr>
        <w:t>elektroforezu</w:t>
      </w:r>
      <w:proofErr w:type="spellEnd"/>
    </w:p>
    <w:p w:rsidR="005703D3" w:rsidRPr="007C7266" w:rsidRDefault="005703D3" w:rsidP="005703D3">
      <w:pPr>
        <w:pStyle w:val="Heading3"/>
        <w:ind w:left="360"/>
        <w:jc w:val="both"/>
        <w:rPr>
          <w:b w:val="0"/>
          <w:sz w:val="24"/>
          <w:szCs w:val="24"/>
        </w:rPr>
      </w:pPr>
      <w:proofErr w:type="spellStart"/>
      <w:r w:rsidRPr="007C7266">
        <w:rPr>
          <w:sz w:val="24"/>
          <w:szCs w:val="24"/>
        </w:rPr>
        <w:t>Serva</w:t>
      </w:r>
      <w:proofErr w:type="spellEnd"/>
      <w:r w:rsidRPr="007C7266">
        <w:rPr>
          <w:sz w:val="24"/>
          <w:szCs w:val="24"/>
        </w:rPr>
        <w:t xml:space="preserve">: 1 Kg, </w:t>
      </w:r>
      <w:proofErr w:type="spellStart"/>
      <w:proofErr w:type="gramStart"/>
      <w:r w:rsidRPr="007C7266">
        <w:rPr>
          <w:sz w:val="24"/>
          <w:szCs w:val="24"/>
        </w:rPr>
        <w:t>Tris</w:t>
      </w:r>
      <w:proofErr w:type="spellEnd"/>
      <w:r w:rsidRPr="007C7266">
        <w:rPr>
          <w:sz w:val="24"/>
          <w:szCs w:val="24"/>
        </w:rPr>
        <w:t>(</w:t>
      </w:r>
      <w:proofErr w:type="spellStart"/>
      <w:proofErr w:type="gramEnd"/>
      <w:r w:rsidRPr="007C7266">
        <w:rPr>
          <w:sz w:val="24"/>
          <w:szCs w:val="24"/>
        </w:rPr>
        <w:t>hydroxymethyl</w:t>
      </w:r>
      <w:proofErr w:type="spellEnd"/>
      <w:r w:rsidRPr="007C7266">
        <w:rPr>
          <w:sz w:val="24"/>
          <w:szCs w:val="24"/>
        </w:rPr>
        <w:t>)</w:t>
      </w:r>
      <w:proofErr w:type="spellStart"/>
      <w:r w:rsidRPr="007C7266">
        <w:rPr>
          <w:sz w:val="24"/>
          <w:szCs w:val="24"/>
        </w:rPr>
        <w:t>aminomethane</w:t>
      </w:r>
      <w:proofErr w:type="spellEnd"/>
      <w:r w:rsidRPr="007C7266">
        <w:rPr>
          <w:sz w:val="24"/>
          <w:szCs w:val="24"/>
        </w:rPr>
        <w:t>, electrophoresis grade</w:t>
      </w:r>
      <w:r w:rsidRPr="007C7266">
        <w:rPr>
          <w:b w:val="0"/>
          <w:sz w:val="24"/>
          <w:szCs w:val="24"/>
        </w:rPr>
        <w:t xml:space="preserve"> je </w:t>
      </w:r>
      <w:proofErr w:type="spellStart"/>
      <w:r w:rsidRPr="007C7266">
        <w:rPr>
          <w:b w:val="0"/>
          <w:sz w:val="24"/>
          <w:szCs w:val="24"/>
        </w:rPr>
        <w:t>supstanca</w:t>
      </w:r>
      <w:proofErr w:type="spellEnd"/>
      <w:r w:rsidRPr="007C7266">
        <w:rPr>
          <w:b w:val="0"/>
          <w:sz w:val="24"/>
          <w:szCs w:val="24"/>
        </w:rPr>
        <w:t xml:space="preserve"> </w:t>
      </w:r>
      <w:proofErr w:type="spellStart"/>
      <w:r w:rsidRPr="007C7266">
        <w:rPr>
          <w:b w:val="0"/>
          <w:sz w:val="24"/>
          <w:szCs w:val="24"/>
        </w:rPr>
        <w:t>koja</w:t>
      </w:r>
      <w:proofErr w:type="spellEnd"/>
      <w:r w:rsidRPr="007C7266">
        <w:rPr>
          <w:b w:val="0"/>
          <w:sz w:val="24"/>
          <w:szCs w:val="24"/>
        </w:rPr>
        <w:t xml:space="preserve"> je </w:t>
      </w:r>
      <w:proofErr w:type="spellStart"/>
      <w:r w:rsidRPr="007C7266">
        <w:rPr>
          <w:b w:val="0"/>
          <w:sz w:val="24"/>
          <w:szCs w:val="24"/>
        </w:rPr>
        <w:t>neophodna</w:t>
      </w:r>
      <w:proofErr w:type="spellEnd"/>
      <w:r w:rsidRPr="007C7266">
        <w:rPr>
          <w:b w:val="0"/>
          <w:sz w:val="24"/>
          <w:szCs w:val="24"/>
        </w:rPr>
        <w:t xml:space="preserve">  </w:t>
      </w:r>
      <w:proofErr w:type="spellStart"/>
      <w:r>
        <w:rPr>
          <w:b w:val="0"/>
          <w:sz w:val="24"/>
          <w:szCs w:val="24"/>
        </w:rPr>
        <w:t>z</w:t>
      </w:r>
      <w:r w:rsidRPr="007C7266">
        <w:rPr>
          <w:b w:val="0"/>
          <w:sz w:val="24"/>
          <w:szCs w:val="24"/>
        </w:rPr>
        <w:t>a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 w:rsidRPr="007C7266">
        <w:rPr>
          <w:b w:val="0"/>
          <w:sz w:val="24"/>
          <w:szCs w:val="24"/>
        </w:rPr>
        <w:t>pripremu</w:t>
      </w:r>
      <w:proofErr w:type="spellEnd"/>
      <w:r w:rsidRPr="007C7266">
        <w:rPr>
          <w:b w:val="0"/>
          <w:sz w:val="24"/>
          <w:szCs w:val="24"/>
        </w:rPr>
        <w:t xml:space="preserve"> </w:t>
      </w:r>
      <w:proofErr w:type="spellStart"/>
      <w:r w:rsidRPr="007C7266">
        <w:rPr>
          <w:b w:val="0"/>
          <w:sz w:val="24"/>
          <w:szCs w:val="24"/>
        </w:rPr>
        <w:t>pufera</w:t>
      </w:r>
      <w:proofErr w:type="spellEnd"/>
      <w:r w:rsidRPr="007C7266">
        <w:rPr>
          <w:b w:val="0"/>
          <w:sz w:val="24"/>
          <w:szCs w:val="24"/>
        </w:rPr>
        <w:t xml:space="preserve"> </w:t>
      </w:r>
      <w:proofErr w:type="spellStart"/>
      <w:r w:rsidRPr="007C7266">
        <w:rPr>
          <w:b w:val="0"/>
          <w:sz w:val="24"/>
          <w:szCs w:val="24"/>
        </w:rPr>
        <w:t>za</w:t>
      </w:r>
      <w:proofErr w:type="spellEnd"/>
      <w:r w:rsidRPr="007C7266">
        <w:rPr>
          <w:b w:val="0"/>
          <w:sz w:val="24"/>
          <w:szCs w:val="24"/>
        </w:rPr>
        <w:t xml:space="preserve"> </w:t>
      </w:r>
      <w:proofErr w:type="spellStart"/>
      <w:r w:rsidRPr="007C7266">
        <w:rPr>
          <w:b w:val="0"/>
          <w:sz w:val="24"/>
          <w:szCs w:val="24"/>
        </w:rPr>
        <w:t>elektroforezu</w:t>
      </w:r>
      <w:proofErr w:type="spellEnd"/>
      <w:r w:rsidRPr="007C7266">
        <w:rPr>
          <w:b w:val="0"/>
          <w:sz w:val="24"/>
          <w:szCs w:val="24"/>
        </w:rPr>
        <w:t xml:space="preserve">. </w:t>
      </w:r>
      <w:proofErr w:type="spellStart"/>
      <w:proofErr w:type="gramStart"/>
      <w:r w:rsidRPr="007C7266">
        <w:rPr>
          <w:b w:val="0"/>
          <w:sz w:val="24"/>
          <w:szCs w:val="24"/>
        </w:rPr>
        <w:t>SERVA</w:t>
      </w:r>
      <w:proofErr w:type="spellEnd"/>
      <w:r w:rsidRPr="007C7266">
        <w:rPr>
          <w:b w:val="0"/>
          <w:sz w:val="24"/>
          <w:szCs w:val="24"/>
        </w:rPr>
        <w:t xml:space="preserve"> </w:t>
      </w:r>
      <w:proofErr w:type="spellStart"/>
      <w:r w:rsidRPr="007C7266">
        <w:rPr>
          <w:b w:val="0"/>
          <w:sz w:val="24"/>
          <w:szCs w:val="24"/>
        </w:rPr>
        <w:t>kvalitet</w:t>
      </w:r>
      <w:proofErr w:type="spellEnd"/>
      <w:r w:rsidRPr="007C7266">
        <w:rPr>
          <w:b w:val="0"/>
          <w:sz w:val="24"/>
          <w:szCs w:val="24"/>
        </w:rPr>
        <w:t xml:space="preserve"> </w:t>
      </w:r>
      <w:proofErr w:type="spellStart"/>
      <w:r w:rsidRPr="007C7266">
        <w:rPr>
          <w:b w:val="0"/>
          <w:sz w:val="24"/>
          <w:szCs w:val="24"/>
        </w:rPr>
        <w:t>garantuje</w:t>
      </w:r>
      <w:proofErr w:type="spellEnd"/>
      <w:r w:rsidRPr="007C7266">
        <w:rPr>
          <w:b w:val="0"/>
          <w:sz w:val="24"/>
          <w:szCs w:val="24"/>
        </w:rPr>
        <w:t xml:space="preserve"> </w:t>
      </w:r>
      <w:proofErr w:type="spellStart"/>
      <w:r w:rsidRPr="007C7266">
        <w:rPr>
          <w:b w:val="0"/>
          <w:sz w:val="24"/>
          <w:szCs w:val="24"/>
        </w:rPr>
        <w:t>nivo</w:t>
      </w:r>
      <w:proofErr w:type="spellEnd"/>
      <w:r w:rsidRPr="007C7266">
        <w:rPr>
          <w:b w:val="0"/>
          <w:sz w:val="24"/>
          <w:szCs w:val="24"/>
        </w:rPr>
        <w:t xml:space="preserve"> </w:t>
      </w:r>
      <w:proofErr w:type="spellStart"/>
      <w:r w:rsidRPr="007C7266">
        <w:rPr>
          <w:b w:val="0"/>
          <w:sz w:val="24"/>
          <w:szCs w:val="24"/>
        </w:rPr>
        <w:t>čistoće</w:t>
      </w:r>
      <w:proofErr w:type="spellEnd"/>
      <w:r w:rsidRPr="007C7266">
        <w:rPr>
          <w:b w:val="0"/>
          <w:sz w:val="24"/>
          <w:szCs w:val="24"/>
        </w:rPr>
        <w:t xml:space="preserve"> </w:t>
      </w:r>
      <w:proofErr w:type="spellStart"/>
      <w:r w:rsidRPr="007C7266">
        <w:rPr>
          <w:b w:val="0"/>
          <w:sz w:val="24"/>
          <w:szCs w:val="24"/>
        </w:rPr>
        <w:t>za</w:t>
      </w:r>
      <w:proofErr w:type="spellEnd"/>
      <w:r w:rsidRPr="007C7266">
        <w:rPr>
          <w:b w:val="0"/>
          <w:sz w:val="24"/>
          <w:szCs w:val="24"/>
        </w:rPr>
        <w:t xml:space="preserve"> </w:t>
      </w:r>
      <w:proofErr w:type="spellStart"/>
      <w:r w:rsidRPr="007C7266">
        <w:rPr>
          <w:b w:val="0"/>
          <w:sz w:val="24"/>
          <w:szCs w:val="24"/>
        </w:rPr>
        <w:t>molekularnu</w:t>
      </w:r>
      <w:proofErr w:type="spellEnd"/>
      <w:r w:rsidRPr="007C7266">
        <w:rPr>
          <w:b w:val="0"/>
          <w:sz w:val="24"/>
          <w:szCs w:val="24"/>
        </w:rPr>
        <w:t xml:space="preserve"> </w:t>
      </w:r>
      <w:proofErr w:type="spellStart"/>
      <w:r w:rsidRPr="007C7266">
        <w:rPr>
          <w:b w:val="0"/>
          <w:sz w:val="24"/>
          <w:szCs w:val="24"/>
        </w:rPr>
        <w:t>biologiju</w:t>
      </w:r>
      <w:proofErr w:type="spellEnd"/>
      <w:r w:rsidRPr="007C7266">
        <w:rPr>
          <w:b w:val="0"/>
          <w:sz w:val="24"/>
          <w:szCs w:val="24"/>
        </w:rPr>
        <w:t>.</w:t>
      </w:r>
      <w:proofErr w:type="gramEnd"/>
      <w:r w:rsidR="006A41F7">
        <w:rPr>
          <w:b w:val="0"/>
          <w:sz w:val="24"/>
          <w:szCs w:val="24"/>
        </w:rPr>
        <w:t xml:space="preserve"> </w:t>
      </w:r>
      <w:r w:rsidR="006A41F7" w:rsidRPr="006A41F7">
        <w:rPr>
          <w:b w:val="0"/>
          <w:sz w:val="24"/>
          <w:szCs w:val="24"/>
        </w:rPr>
        <w:t>„</w:t>
      </w:r>
      <w:proofErr w:type="spellStart"/>
      <w:r w:rsidR="006A41F7" w:rsidRPr="006A41F7">
        <w:rPr>
          <w:b w:val="0"/>
          <w:sz w:val="24"/>
          <w:szCs w:val="24"/>
        </w:rPr>
        <w:t>Serva</w:t>
      </w:r>
      <w:proofErr w:type="spellEnd"/>
      <w:proofErr w:type="gramStart"/>
      <w:r w:rsidR="006A41F7" w:rsidRPr="006A41F7">
        <w:rPr>
          <w:b w:val="0"/>
          <w:sz w:val="24"/>
          <w:szCs w:val="24"/>
        </w:rPr>
        <w:t xml:space="preserve">“ </w:t>
      </w:r>
      <w:proofErr w:type="spellStart"/>
      <w:r w:rsidR="006A41F7" w:rsidRPr="006A41F7">
        <w:rPr>
          <w:b w:val="0"/>
          <w:sz w:val="24"/>
          <w:szCs w:val="24"/>
        </w:rPr>
        <w:t>или</w:t>
      </w:r>
      <w:proofErr w:type="spellEnd"/>
      <w:proofErr w:type="gramEnd"/>
      <w:r w:rsidR="006A41F7" w:rsidRPr="006A41F7">
        <w:rPr>
          <w:b w:val="0"/>
          <w:sz w:val="24"/>
          <w:szCs w:val="24"/>
        </w:rPr>
        <w:t xml:space="preserve"> </w:t>
      </w:r>
      <w:proofErr w:type="spellStart"/>
      <w:r w:rsidR="006A41F7" w:rsidRPr="006A41F7">
        <w:rPr>
          <w:b w:val="0"/>
          <w:sz w:val="24"/>
          <w:szCs w:val="24"/>
        </w:rPr>
        <w:t>одговарајући</w:t>
      </w:r>
      <w:proofErr w:type="spellEnd"/>
    </w:p>
    <w:p w:rsidR="005703D3" w:rsidRPr="001F1088" w:rsidRDefault="005703D3" w:rsidP="005703D3">
      <w:pPr>
        <w:pStyle w:val="Heading3"/>
        <w:numPr>
          <w:ilvl w:val="0"/>
          <w:numId w:val="5"/>
        </w:numPr>
        <w:rPr>
          <w:b w:val="0"/>
          <w:sz w:val="24"/>
          <w:szCs w:val="24"/>
        </w:rPr>
      </w:pPr>
      <w:proofErr w:type="spellStart"/>
      <w:r>
        <w:rPr>
          <w:sz w:val="24"/>
          <w:szCs w:val="24"/>
        </w:rPr>
        <w:t>Visoko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precizni</w:t>
      </w:r>
      <w:proofErr w:type="spellEnd"/>
      <w:r>
        <w:rPr>
          <w:sz w:val="24"/>
          <w:szCs w:val="24"/>
        </w:rPr>
        <w:t xml:space="preserve"> kit </w:t>
      </w:r>
      <w:proofErr w:type="spellStart"/>
      <w:r>
        <w:rPr>
          <w:sz w:val="24"/>
          <w:szCs w:val="24"/>
        </w:rPr>
        <w:t>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PCR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reakcije</w:t>
      </w:r>
      <w:proofErr w:type="spellEnd"/>
      <w:r>
        <w:rPr>
          <w:sz w:val="24"/>
          <w:szCs w:val="24"/>
        </w:rPr>
        <w:t xml:space="preserve"> </w:t>
      </w:r>
    </w:p>
    <w:p w:rsidR="005703D3" w:rsidRDefault="005703D3" w:rsidP="004534A3">
      <w:pPr>
        <w:pStyle w:val="Heading3"/>
        <w:ind w:left="270"/>
        <w:jc w:val="both"/>
        <w:rPr>
          <w:b w:val="0"/>
          <w:sz w:val="24"/>
          <w:szCs w:val="24"/>
        </w:rPr>
      </w:pPr>
      <w:proofErr w:type="spellStart"/>
      <w:r w:rsidRPr="004C1303">
        <w:rPr>
          <w:b w:val="0"/>
          <w:sz w:val="24"/>
          <w:szCs w:val="24"/>
        </w:rPr>
        <w:t>Opis</w:t>
      </w:r>
      <w:proofErr w:type="spellEnd"/>
      <w:r w:rsidRPr="004C1303">
        <w:rPr>
          <w:b w:val="0"/>
          <w:sz w:val="24"/>
          <w:szCs w:val="24"/>
        </w:rPr>
        <w:t xml:space="preserve">: </w:t>
      </w:r>
      <w:r>
        <w:rPr>
          <w:sz w:val="22"/>
          <w:szCs w:val="22"/>
        </w:rPr>
        <w:t xml:space="preserve">NEB: </w:t>
      </w:r>
      <w:proofErr w:type="spellStart"/>
      <w:r>
        <w:rPr>
          <w:sz w:val="22"/>
          <w:szCs w:val="22"/>
        </w:rPr>
        <w:t>Q5</w:t>
      </w:r>
      <w:proofErr w:type="spellEnd"/>
      <w:r>
        <w:rPr>
          <w:sz w:val="22"/>
          <w:szCs w:val="22"/>
        </w:rPr>
        <w:t xml:space="preserve"> High-Fidelity </w:t>
      </w:r>
      <w:proofErr w:type="spellStart"/>
      <w:r>
        <w:rPr>
          <w:sz w:val="22"/>
          <w:szCs w:val="22"/>
        </w:rPr>
        <w:t>PCR</w:t>
      </w:r>
      <w:proofErr w:type="spellEnd"/>
      <w:r>
        <w:rPr>
          <w:sz w:val="22"/>
          <w:szCs w:val="22"/>
        </w:rPr>
        <w:t xml:space="preserve"> Kit</w:t>
      </w:r>
      <w:r w:rsidR="00F7435D">
        <w:rPr>
          <w:sz w:val="22"/>
          <w:szCs w:val="22"/>
        </w:rPr>
        <w:t xml:space="preserve"> 200 </w:t>
      </w:r>
      <w:proofErr w:type="spellStart"/>
      <w:r w:rsidR="00F7435D">
        <w:rPr>
          <w:sz w:val="22"/>
          <w:szCs w:val="22"/>
        </w:rPr>
        <w:t>rxns</w:t>
      </w:r>
      <w:proofErr w:type="spellEnd"/>
      <w:r>
        <w:rPr>
          <w:sz w:val="22"/>
          <w:szCs w:val="22"/>
        </w:rPr>
        <w:t xml:space="preserve"> - </w:t>
      </w:r>
      <w:proofErr w:type="spellStart"/>
      <w:r w:rsidR="00F7435D">
        <w:rPr>
          <w:b w:val="0"/>
          <w:sz w:val="24"/>
          <w:szCs w:val="24"/>
        </w:rPr>
        <w:t>Za</w:t>
      </w:r>
      <w:proofErr w:type="spellEnd"/>
      <w:r w:rsidR="00F7435D">
        <w:rPr>
          <w:b w:val="0"/>
          <w:sz w:val="24"/>
          <w:szCs w:val="24"/>
        </w:rPr>
        <w:t xml:space="preserve"> </w:t>
      </w:r>
      <w:proofErr w:type="spellStart"/>
      <w:r w:rsidR="00F7435D">
        <w:rPr>
          <w:b w:val="0"/>
          <w:sz w:val="24"/>
          <w:szCs w:val="24"/>
        </w:rPr>
        <w:t>izuzetno</w:t>
      </w:r>
      <w:proofErr w:type="spellEnd"/>
      <w:r w:rsidR="00F7435D">
        <w:rPr>
          <w:b w:val="0"/>
          <w:sz w:val="24"/>
          <w:szCs w:val="24"/>
        </w:rPr>
        <w:t xml:space="preserve"> </w:t>
      </w:r>
      <w:proofErr w:type="spellStart"/>
      <w:r w:rsidR="00F7435D">
        <w:rPr>
          <w:b w:val="0"/>
          <w:sz w:val="24"/>
          <w:szCs w:val="24"/>
        </w:rPr>
        <w:t>te</w:t>
      </w:r>
      <w:proofErr w:type="spellEnd"/>
      <w:r w:rsidR="00F7435D">
        <w:rPr>
          <w:b w:val="0"/>
          <w:sz w:val="24"/>
          <w:szCs w:val="24"/>
          <w:lang w:val="sr-Latn-RS"/>
        </w:rPr>
        <w:t>š</w:t>
      </w:r>
      <w:proofErr w:type="spellStart"/>
      <w:r w:rsidRPr="004C1303">
        <w:rPr>
          <w:b w:val="0"/>
          <w:sz w:val="24"/>
          <w:szCs w:val="24"/>
        </w:rPr>
        <w:t>ke</w:t>
      </w:r>
      <w:proofErr w:type="spellEnd"/>
      <w:r w:rsidRPr="004C1303">
        <w:rPr>
          <w:b w:val="0"/>
          <w:sz w:val="24"/>
          <w:szCs w:val="24"/>
        </w:rPr>
        <w:t xml:space="preserve"> </w:t>
      </w:r>
      <w:proofErr w:type="spellStart"/>
      <w:r w:rsidRPr="004C1303">
        <w:rPr>
          <w:b w:val="0"/>
          <w:sz w:val="24"/>
          <w:szCs w:val="24"/>
        </w:rPr>
        <w:t>uzorke</w:t>
      </w:r>
      <w:proofErr w:type="spellEnd"/>
      <w:r w:rsidRPr="004C1303">
        <w:rPr>
          <w:b w:val="0"/>
          <w:sz w:val="24"/>
          <w:szCs w:val="24"/>
        </w:rPr>
        <w:t xml:space="preserve"> </w:t>
      </w:r>
      <w:proofErr w:type="spellStart"/>
      <w:proofErr w:type="gramStart"/>
      <w:r w:rsidRPr="004C1303">
        <w:rPr>
          <w:b w:val="0"/>
          <w:sz w:val="24"/>
          <w:szCs w:val="24"/>
        </w:rPr>
        <w:t>od</w:t>
      </w:r>
      <w:proofErr w:type="spellEnd"/>
      <w:proofErr w:type="gramEnd"/>
      <w:r w:rsidRPr="004C1303">
        <w:rPr>
          <w:b w:val="0"/>
          <w:sz w:val="24"/>
          <w:szCs w:val="24"/>
        </w:rPr>
        <w:t xml:space="preserve"> </w:t>
      </w:r>
      <w:proofErr w:type="spellStart"/>
      <w:r w:rsidRPr="004C1303">
        <w:rPr>
          <w:b w:val="0"/>
          <w:sz w:val="24"/>
          <w:szCs w:val="24"/>
        </w:rPr>
        <w:t>kojih</w:t>
      </w:r>
      <w:proofErr w:type="spellEnd"/>
      <w:r w:rsidRPr="004C1303">
        <w:rPr>
          <w:b w:val="0"/>
          <w:sz w:val="24"/>
          <w:szCs w:val="24"/>
        </w:rPr>
        <w:t xml:space="preserve"> </w:t>
      </w:r>
      <w:proofErr w:type="spellStart"/>
      <w:r w:rsidRPr="004C1303">
        <w:rPr>
          <w:b w:val="0"/>
          <w:sz w:val="24"/>
          <w:szCs w:val="24"/>
        </w:rPr>
        <w:t>treba</w:t>
      </w:r>
      <w:proofErr w:type="spellEnd"/>
      <w:r w:rsidRPr="004C1303">
        <w:rPr>
          <w:b w:val="0"/>
          <w:sz w:val="24"/>
          <w:szCs w:val="24"/>
        </w:rPr>
        <w:t xml:space="preserve"> da</w:t>
      </w:r>
      <w:r>
        <w:rPr>
          <w:b w:val="0"/>
          <w:sz w:val="24"/>
          <w:szCs w:val="24"/>
        </w:rPr>
        <w:t xml:space="preserve"> se </w:t>
      </w:r>
      <w:proofErr w:type="spellStart"/>
      <w:r>
        <w:rPr>
          <w:b w:val="0"/>
          <w:sz w:val="24"/>
          <w:szCs w:val="24"/>
        </w:rPr>
        <w:t>dobije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izuzetno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precizna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i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č</w:t>
      </w:r>
      <w:r w:rsidRPr="004C1303">
        <w:rPr>
          <w:b w:val="0"/>
          <w:sz w:val="24"/>
          <w:szCs w:val="24"/>
        </w:rPr>
        <w:t>ista</w:t>
      </w:r>
      <w:proofErr w:type="spellEnd"/>
      <w:r w:rsidRPr="004C1303">
        <w:rPr>
          <w:b w:val="0"/>
          <w:sz w:val="24"/>
          <w:szCs w:val="24"/>
        </w:rPr>
        <w:t xml:space="preserve"> </w:t>
      </w:r>
      <w:proofErr w:type="spellStart"/>
      <w:r w:rsidRPr="004C1303">
        <w:rPr>
          <w:b w:val="0"/>
          <w:sz w:val="24"/>
          <w:szCs w:val="24"/>
        </w:rPr>
        <w:t>DNK</w:t>
      </w:r>
      <w:proofErr w:type="spellEnd"/>
      <w:r w:rsidRPr="004C1303">
        <w:rPr>
          <w:b w:val="0"/>
          <w:sz w:val="24"/>
          <w:szCs w:val="24"/>
        </w:rPr>
        <w:t xml:space="preserve">. </w:t>
      </w:r>
      <w:proofErr w:type="spellStart"/>
      <w:r w:rsidRPr="004C1303">
        <w:rPr>
          <w:b w:val="0"/>
          <w:sz w:val="24"/>
          <w:szCs w:val="24"/>
        </w:rPr>
        <w:t>Sadrzi</w:t>
      </w:r>
      <w:proofErr w:type="spellEnd"/>
      <w:r w:rsidRPr="004C1303">
        <w:rPr>
          <w:b w:val="0"/>
          <w:sz w:val="24"/>
          <w:szCs w:val="24"/>
        </w:rPr>
        <w:t xml:space="preserve"> </w:t>
      </w:r>
      <w:proofErr w:type="spellStart"/>
      <w:r w:rsidRPr="004C1303">
        <w:rPr>
          <w:b w:val="0"/>
          <w:sz w:val="24"/>
          <w:szCs w:val="24"/>
        </w:rPr>
        <w:t>DN</w:t>
      </w:r>
      <w:r>
        <w:rPr>
          <w:b w:val="0"/>
          <w:sz w:val="24"/>
          <w:szCs w:val="24"/>
        </w:rPr>
        <w:t>K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polimerazu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koja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poseduje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moguć</w:t>
      </w:r>
      <w:r w:rsidRPr="004C1303">
        <w:rPr>
          <w:b w:val="0"/>
          <w:sz w:val="24"/>
          <w:szCs w:val="24"/>
        </w:rPr>
        <w:t>nost</w:t>
      </w:r>
      <w:proofErr w:type="spellEnd"/>
      <w:r w:rsidRPr="004C1303"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izuzetno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precizne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replikacije</w:t>
      </w:r>
      <w:proofErr w:type="spellEnd"/>
      <w:r>
        <w:rPr>
          <w:b w:val="0"/>
          <w:sz w:val="24"/>
          <w:szCs w:val="24"/>
        </w:rPr>
        <w:t xml:space="preserve"> (</w:t>
      </w:r>
      <w:proofErr w:type="spellStart"/>
      <w:r>
        <w:rPr>
          <w:b w:val="0"/>
          <w:sz w:val="24"/>
          <w:szCs w:val="24"/>
        </w:rPr>
        <w:t>čak</w:t>
      </w:r>
      <w:proofErr w:type="spellEnd"/>
      <w:r>
        <w:rPr>
          <w:b w:val="0"/>
          <w:sz w:val="24"/>
          <w:szCs w:val="24"/>
        </w:rPr>
        <w:t xml:space="preserve"> 70 </w:t>
      </w:r>
      <w:proofErr w:type="spellStart"/>
      <w:r>
        <w:rPr>
          <w:b w:val="0"/>
          <w:sz w:val="24"/>
          <w:szCs w:val="24"/>
        </w:rPr>
        <w:t>puta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veću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od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obične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DNK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polimeraze</w:t>
      </w:r>
      <w:proofErr w:type="spellEnd"/>
      <w:r>
        <w:rPr>
          <w:b w:val="0"/>
          <w:sz w:val="24"/>
          <w:szCs w:val="24"/>
        </w:rPr>
        <w:t xml:space="preserve">) </w:t>
      </w:r>
      <w:proofErr w:type="spellStart"/>
      <w:r>
        <w:rPr>
          <w:b w:val="0"/>
          <w:sz w:val="24"/>
          <w:szCs w:val="24"/>
        </w:rPr>
        <w:t>i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proofErr w:type="gramStart"/>
      <w:r>
        <w:rPr>
          <w:b w:val="0"/>
          <w:sz w:val="24"/>
          <w:szCs w:val="24"/>
        </w:rPr>
        <w:t>preporuč</w:t>
      </w:r>
      <w:r w:rsidRPr="004C1303">
        <w:rPr>
          <w:b w:val="0"/>
          <w:sz w:val="24"/>
          <w:szCs w:val="24"/>
        </w:rPr>
        <w:t>en</w:t>
      </w:r>
      <w:proofErr w:type="spellEnd"/>
      <w:r w:rsidRPr="004C1303">
        <w:rPr>
          <w:b w:val="0"/>
          <w:sz w:val="24"/>
          <w:szCs w:val="24"/>
        </w:rPr>
        <w:t xml:space="preserve">  je</w:t>
      </w:r>
      <w:proofErr w:type="gramEnd"/>
      <w:r w:rsidRPr="004C1303">
        <w:rPr>
          <w:b w:val="0"/>
          <w:sz w:val="24"/>
          <w:szCs w:val="24"/>
        </w:rPr>
        <w:t xml:space="preserve"> </w:t>
      </w:r>
      <w:proofErr w:type="spellStart"/>
      <w:r w:rsidRPr="004C1303">
        <w:rPr>
          <w:b w:val="0"/>
          <w:sz w:val="24"/>
          <w:szCs w:val="24"/>
        </w:rPr>
        <w:t>za</w:t>
      </w:r>
      <w:proofErr w:type="spellEnd"/>
      <w:r w:rsidRPr="004C1303">
        <w:rPr>
          <w:b w:val="0"/>
          <w:sz w:val="24"/>
          <w:szCs w:val="24"/>
        </w:rPr>
        <w:t xml:space="preserve"> </w:t>
      </w:r>
      <w:proofErr w:type="spellStart"/>
      <w:r w:rsidRPr="004C1303">
        <w:rPr>
          <w:b w:val="0"/>
          <w:sz w:val="24"/>
          <w:szCs w:val="24"/>
        </w:rPr>
        <w:t>amplifikaciju</w:t>
      </w:r>
      <w:proofErr w:type="spellEnd"/>
      <w:r w:rsidRPr="004C1303">
        <w:rPr>
          <w:b w:val="0"/>
          <w:sz w:val="24"/>
          <w:szCs w:val="24"/>
        </w:rPr>
        <w:t xml:space="preserve"> </w:t>
      </w:r>
      <w:proofErr w:type="spellStart"/>
      <w:r w:rsidRPr="004C1303">
        <w:rPr>
          <w:b w:val="0"/>
          <w:sz w:val="24"/>
          <w:szCs w:val="24"/>
        </w:rPr>
        <w:t>uzoraka</w:t>
      </w:r>
      <w:proofErr w:type="spellEnd"/>
      <w:r w:rsidRPr="004C1303">
        <w:rPr>
          <w:b w:val="0"/>
          <w:sz w:val="24"/>
          <w:szCs w:val="24"/>
        </w:rPr>
        <w:t xml:space="preserve"> </w:t>
      </w:r>
      <w:proofErr w:type="spellStart"/>
      <w:r w:rsidRPr="004C1303">
        <w:rPr>
          <w:b w:val="0"/>
          <w:sz w:val="24"/>
          <w:szCs w:val="24"/>
        </w:rPr>
        <w:t>koji</w:t>
      </w:r>
      <w:proofErr w:type="spellEnd"/>
      <w:r w:rsidRPr="004C1303">
        <w:rPr>
          <w:b w:val="0"/>
          <w:sz w:val="24"/>
          <w:szCs w:val="24"/>
        </w:rPr>
        <w:t xml:space="preserve"> </w:t>
      </w:r>
      <w:proofErr w:type="spellStart"/>
      <w:r w:rsidRPr="004C1303">
        <w:rPr>
          <w:b w:val="0"/>
          <w:sz w:val="24"/>
          <w:szCs w:val="24"/>
        </w:rPr>
        <w:t>treba</w:t>
      </w:r>
      <w:proofErr w:type="spellEnd"/>
      <w:r w:rsidRPr="004C1303">
        <w:rPr>
          <w:b w:val="0"/>
          <w:sz w:val="24"/>
          <w:szCs w:val="24"/>
        </w:rPr>
        <w:t xml:space="preserve"> da </w:t>
      </w:r>
      <w:proofErr w:type="spellStart"/>
      <w:r w:rsidRPr="004C1303">
        <w:rPr>
          <w:b w:val="0"/>
          <w:sz w:val="24"/>
          <w:szCs w:val="24"/>
        </w:rPr>
        <w:t>idu</w:t>
      </w:r>
      <w:proofErr w:type="spellEnd"/>
      <w:r w:rsidRPr="004C1303">
        <w:rPr>
          <w:b w:val="0"/>
          <w:sz w:val="24"/>
          <w:szCs w:val="24"/>
        </w:rPr>
        <w:t xml:space="preserve"> </w:t>
      </w:r>
      <w:proofErr w:type="spellStart"/>
      <w:r w:rsidRPr="004C1303">
        <w:rPr>
          <w:b w:val="0"/>
          <w:sz w:val="24"/>
          <w:szCs w:val="24"/>
        </w:rPr>
        <w:t>na</w:t>
      </w:r>
      <w:proofErr w:type="spellEnd"/>
      <w:r w:rsidRPr="004C1303">
        <w:rPr>
          <w:b w:val="0"/>
          <w:sz w:val="24"/>
          <w:szCs w:val="24"/>
        </w:rPr>
        <w:t xml:space="preserve"> </w:t>
      </w:r>
      <w:proofErr w:type="spellStart"/>
      <w:r w:rsidRPr="004C1303">
        <w:rPr>
          <w:b w:val="0"/>
          <w:sz w:val="24"/>
          <w:szCs w:val="24"/>
        </w:rPr>
        <w:t>NGS</w:t>
      </w:r>
      <w:proofErr w:type="spellEnd"/>
      <w:r w:rsidRPr="004C1303">
        <w:rPr>
          <w:b w:val="0"/>
          <w:sz w:val="24"/>
          <w:szCs w:val="24"/>
        </w:rPr>
        <w:t xml:space="preserve"> </w:t>
      </w:r>
      <w:proofErr w:type="spellStart"/>
      <w:r w:rsidRPr="004C1303">
        <w:rPr>
          <w:b w:val="0"/>
          <w:sz w:val="24"/>
          <w:szCs w:val="24"/>
        </w:rPr>
        <w:t>bazirane</w:t>
      </w:r>
      <w:proofErr w:type="spellEnd"/>
      <w:r w:rsidRPr="004C1303">
        <w:rPr>
          <w:b w:val="0"/>
          <w:sz w:val="24"/>
          <w:szCs w:val="24"/>
        </w:rPr>
        <w:t xml:space="preserve"> </w:t>
      </w:r>
      <w:proofErr w:type="spellStart"/>
      <w:r w:rsidRPr="004C1303">
        <w:rPr>
          <w:b w:val="0"/>
          <w:sz w:val="24"/>
          <w:szCs w:val="24"/>
        </w:rPr>
        <w:t>metode</w:t>
      </w:r>
      <w:proofErr w:type="spellEnd"/>
      <w:r w:rsidRPr="004C1303">
        <w:rPr>
          <w:b w:val="0"/>
          <w:sz w:val="24"/>
          <w:szCs w:val="24"/>
        </w:rPr>
        <w:t xml:space="preserve"> </w:t>
      </w:r>
      <w:proofErr w:type="spellStart"/>
      <w:r w:rsidRPr="004C1303">
        <w:rPr>
          <w:b w:val="0"/>
          <w:sz w:val="24"/>
          <w:szCs w:val="24"/>
        </w:rPr>
        <w:t>gde</w:t>
      </w:r>
      <w:proofErr w:type="spellEnd"/>
      <w:r w:rsidRPr="004C1303">
        <w:rPr>
          <w:b w:val="0"/>
          <w:sz w:val="24"/>
          <w:szCs w:val="24"/>
        </w:rPr>
        <w:t xml:space="preserve"> je </w:t>
      </w:r>
      <w:proofErr w:type="spellStart"/>
      <w:r w:rsidRPr="004C1303">
        <w:rPr>
          <w:b w:val="0"/>
          <w:sz w:val="24"/>
          <w:szCs w:val="24"/>
        </w:rPr>
        <w:t>kvalitet</w:t>
      </w:r>
      <w:proofErr w:type="spellEnd"/>
      <w:r w:rsidRPr="004C1303">
        <w:rPr>
          <w:b w:val="0"/>
          <w:sz w:val="24"/>
          <w:szCs w:val="24"/>
        </w:rPr>
        <w:t xml:space="preserve"> </w:t>
      </w:r>
      <w:proofErr w:type="spellStart"/>
      <w:r w:rsidRPr="004C1303">
        <w:rPr>
          <w:b w:val="0"/>
          <w:sz w:val="24"/>
          <w:szCs w:val="24"/>
        </w:rPr>
        <w:t>amplikona</w:t>
      </w:r>
      <w:proofErr w:type="spellEnd"/>
      <w:r w:rsidRPr="004C1303">
        <w:rPr>
          <w:b w:val="0"/>
          <w:sz w:val="24"/>
          <w:szCs w:val="24"/>
        </w:rPr>
        <w:t xml:space="preserve"> </w:t>
      </w:r>
      <w:proofErr w:type="spellStart"/>
      <w:r w:rsidRPr="004C1303">
        <w:rPr>
          <w:b w:val="0"/>
          <w:sz w:val="24"/>
          <w:szCs w:val="24"/>
        </w:rPr>
        <w:t>krucijalan</w:t>
      </w:r>
      <w:proofErr w:type="spellEnd"/>
      <w:r w:rsidRPr="004C1303">
        <w:rPr>
          <w:b w:val="0"/>
          <w:sz w:val="24"/>
          <w:szCs w:val="24"/>
        </w:rPr>
        <w:t xml:space="preserve"> da bi se </w:t>
      </w:r>
      <w:proofErr w:type="spellStart"/>
      <w:r w:rsidRPr="004C1303">
        <w:rPr>
          <w:b w:val="0"/>
          <w:sz w:val="24"/>
          <w:szCs w:val="24"/>
        </w:rPr>
        <w:t>dobio</w:t>
      </w:r>
      <w:proofErr w:type="spellEnd"/>
      <w:r w:rsidRPr="004C1303">
        <w:rPr>
          <w:b w:val="0"/>
          <w:sz w:val="24"/>
          <w:szCs w:val="24"/>
        </w:rPr>
        <w:t xml:space="preserve"> </w:t>
      </w:r>
      <w:proofErr w:type="spellStart"/>
      <w:r w:rsidRPr="004C1303">
        <w:rPr>
          <w:b w:val="0"/>
          <w:sz w:val="24"/>
          <w:szCs w:val="24"/>
        </w:rPr>
        <w:t>precizan</w:t>
      </w:r>
      <w:proofErr w:type="spellEnd"/>
      <w:r w:rsidRPr="004C1303">
        <w:rPr>
          <w:b w:val="0"/>
          <w:sz w:val="24"/>
          <w:szCs w:val="24"/>
        </w:rPr>
        <w:t xml:space="preserve"> </w:t>
      </w:r>
      <w:proofErr w:type="spellStart"/>
      <w:r w:rsidRPr="004C1303">
        <w:rPr>
          <w:b w:val="0"/>
          <w:sz w:val="24"/>
          <w:szCs w:val="24"/>
        </w:rPr>
        <w:t>uvid</w:t>
      </w:r>
      <w:proofErr w:type="spellEnd"/>
      <w:r w:rsidRPr="004C1303">
        <w:rPr>
          <w:b w:val="0"/>
          <w:sz w:val="24"/>
          <w:szCs w:val="24"/>
        </w:rPr>
        <w:t xml:space="preserve"> u </w:t>
      </w:r>
      <w:proofErr w:type="spellStart"/>
      <w:r w:rsidRPr="004C1303">
        <w:rPr>
          <w:b w:val="0"/>
          <w:sz w:val="24"/>
          <w:szCs w:val="24"/>
        </w:rPr>
        <w:t>promene</w:t>
      </w:r>
      <w:proofErr w:type="spellEnd"/>
      <w:r w:rsidRPr="004C1303">
        <w:rPr>
          <w:b w:val="0"/>
          <w:sz w:val="24"/>
          <w:szCs w:val="24"/>
        </w:rPr>
        <w:t xml:space="preserve"> </w:t>
      </w:r>
      <w:proofErr w:type="spellStart"/>
      <w:r w:rsidRPr="004C1303">
        <w:rPr>
          <w:b w:val="0"/>
          <w:sz w:val="24"/>
          <w:szCs w:val="24"/>
        </w:rPr>
        <w:t>diverziteta</w:t>
      </w:r>
      <w:proofErr w:type="spellEnd"/>
      <w:r w:rsidRPr="004C1303">
        <w:rPr>
          <w:b w:val="0"/>
          <w:sz w:val="24"/>
          <w:szCs w:val="24"/>
        </w:rPr>
        <w:t xml:space="preserve"> </w:t>
      </w:r>
      <w:proofErr w:type="spellStart"/>
      <w:r w:rsidRPr="004C1303">
        <w:rPr>
          <w:b w:val="0"/>
          <w:sz w:val="24"/>
          <w:szCs w:val="24"/>
        </w:rPr>
        <w:t>i</w:t>
      </w:r>
      <w:proofErr w:type="spellEnd"/>
      <w:r w:rsidRPr="004C1303">
        <w:rPr>
          <w:b w:val="0"/>
          <w:sz w:val="24"/>
          <w:szCs w:val="24"/>
        </w:rPr>
        <w:t xml:space="preserve"> </w:t>
      </w:r>
      <w:proofErr w:type="spellStart"/>
      <w:r w:rsidRPr="004C1303">
        <w:rPr>
          <w:b w:val="0"/>
          <w:sz w:val="24"/>
          <w:szCs w:val="24"/>
        </w:rPr>
        <w:t>zastupljenosti</w:t>
      </w:r>
      <w:proofErr w:type="spellEnd"/>
      <w:r w:rsidRPr="004C1303"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pojedinih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mikroorganizama</w:t>
      </w:r>
      <w:proofErr w:type="spellEnd"/>
      <w:r>
        <w:rPr>
          <w:b w:val="0"/>
          <w:sz w:val="24"/>
          <w:szCs w:val="24"/>
        </w:rPr>
        <w:t xml:space="preserve">, </w:t>
      </w:r>
      <w:proofErr w:type="spellStart"/>
      <w:r>
        <w:rPr>
          <w:b w:val="0"/>
          <w:sz w:val="24"/>
          <w:szCs w:val="24"/>
        </w:rPr>
        <w:t>naročito</w:t>
      </w:r>
      <w:proofErr w:type="spellEnd"/>
      <w:r>
        <w:rPr>
          <w:b w:val="0"/>
          <w:sz w:val="24"/>
          <w:szCs w:val="24"/>
        </w:rPr>
        <w:t xml:space="preserve"> u </w:t>
      </w:r>
      <w:proofErr w:type="spellStart"/>
      <w:r>
        <w:rPr>
          <w:b w:val="0"/>
          <w:sz w:val="24"/>
          <w:szCs w:val="24"/>
        </w:rPr>
        <w:t>teš</w:t>
      </w:r>
      <w:r w:rsidRPr="004C1303">
        <w:rPr>
          <w:b w:val="0"/>
          <w:sz w:val="24"/>
          <w:szCs w:val="24"/>
        </w:rPr>
        <w:t>kim</w:t>
      </w:r>
      <w:proofErr w:type="spellEnd"/>
      <w:r w:rsidRPr="004C1303">
        <w:rPr>
          <w:b w:val="0"/>
          <w:sz w:val="24"/>
          <w:szCs w:val="24"/>
        </w:rPr>
        <w:t xml:space="preserve"> </w:t>
      </w:r>
      <w:proofErr w:type="spellStart"/>
      <w:r w:rsidRPr="004C1303">
        <w:rPr>
          <w:b w:val="0"/>
          <w:sz w:val="24"/>
          <w:szCs w:val="24"/>
        </w:rPr>
        <w:t>uzorcim</w:t>
      </w:r>
      <w:proofErr w:type="spellEnd"/>
      <w:r w:rsidRPr="004C1303">
        <w:rPr>
          <w:b w:val="0"/>
          <w:sz w:val="24"/>
          <w:szCs w:val="24"/>
        </w:rPr>
        <w:t xml:space="preserve"> a</w:t>
      </w:r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kakvo</w:t>
      </w:r>
      <w:proofErr w:type="spellEnd"/>
      <w:r>
        <w:rPr>
          <w:b w:val="0"/>
          <w:sz w:val="24"/>
          <w:szCs w:val="24"/>
        </w:rPr>
        <w:t xml:space="preserve"> je </w:t>
      </w:r>
      <w:proofErr w:type="spellStart"/>
      <w:r>
        <w:rPr>
          <w:b w:val="0"/>
          <w:sz w:val="24"/>
          <w:szCs w:val="24"/>
        </w:rPr>
        <w:t>zemljiš</w:t>
      </w:r>
      <w:r w:rsidRPr="004C1303">
        <w:rPr>
          <w:b w:val="0"/>
          <w:sz w:val="24"/>
          <w:szCs w:val="24"/>
        </w:rPr>
        <w:t>te</w:t>
      </w:r>
      <w:proofErr w:type="spellEnd"/>
      <w:r w:rsidRPr="004C1303">
        <w:rPr>
          <w:b w:val="0"/>
          <w:sz w:val="24"/>
          <w:szCs w:val="24"/>
        </w:rPr>
        <w:t xml:space="preserve">. </w:t>
      </w:r>
      <w:proofErr w:type="spellStart"/>
      <w:r w:rsidRPr="004C1303">
        <w:rPr>
          <w:b w:val="0"/>
          <w:sz w:val="24"/>
          <w:szCs w:val="24"/>
        </w:rPr>
        <w:t>Komponente</w:t>
      </w:r>
      <w:proofErr w:type="spellEnd"/>
      <w:r w:rsidRPr="004C1303">
        <w:rPr>
          <w:b w:val="0"/>
          <w:sz w:val="24"/>
          <w:szCs w:val="24"/>
        </w:rPr>
        <w:t xml:space="preserve"> </w:t>
      </w:r>
      <w:proofErr w:type="spellStart"/>
      <w:r w:rsidRPr="004C1303">
        <w:rPr>
          <w:b w:val="0"/>
          <w:sz w:val="24"/>
          <w:szCs w:val="24"/>
        </w:rPr>
        <w:t>ovog</w:t>
      </w:r>
      <w:proofErr w:type="spellEnd"/>
      <w:r w:rsidRPr="004C1303">
        <w:rPr>
          <w:b w:val="0"/>
          <w:sz w:val="24"/>
          <w:szCs w:val="24"/>
        </w:rPr>
        <w:t xml:space="preserve"> </w:t>
      </w:r>
      <w:proofErr w:type="spellStart"/>
      <w:r w:rsidRPr="004C1303">
        <w:rPr>
          <w:b w:val="0"/>
          <w:sz w:val="24"/>
          <w:szCs w:val="24"/>
        </w:rPr>
        <w:t>kita</w:t>
      </w:r>
      <w:proofErr w:type="spellEnd"/>
      <w:r w:rsidRPr="004C1303">
        <w:rPr>
          <w:b w:val="0"/>
          <w:sz w:val="24"/>
          <w:szCs w:val="24"/>
        </w:rPr>
        <w:t xml:space="preserve"> </w:t>
      </w:r>
      <w:proofErr w:type="spellStart"/>
      <w:r w:rsidRPr="004C1303">
        <w:rPr>
          <w:b w:val="0"/>
          <w:sz w:val="24"/>
          <w:szCs w:val="24"/>
        </w:rPr>
        <w:t>su</w:t>
      </w:r>
      <w:proofErr w:type="spellEnd"/>
      <w:r w:rsidRPr="004C1303">
        <w:rPr>
          <w:b w:val="0"/>
          <w:sz w:val="24"/>
          <w:szCs w:val="24"/>
        </w:rPr>
        <w:t xml:space="preserve"> </w:t>
      </w:r>
      <w:proofErr w:type="spellStart"/>
      <w:r w:rsidRPr="004C1303">
        <w:rPr>
          <w:b w:val="0"/>
          <w:sz w:val="24"/>
          <w:szCs w:val="24"/>
        </w:rPr>
        <w:t>stabilne</w:t>
      </w:r>
      <w:proofErr w:type="spellEnd"/>
      <w:r w:rsidRPr="004C1303">
        <w:rPr>
          <w:b w:val="0"/>
          <w:sz w:val="24"/>
          <w:szCs w:val="24"/>
        </w:rPr>
        <w:t xml:space="preserve"> </w:t>
      </w:r>
      <w:proofErr w:type="spellStart"/>
      <w:proofErr w:type="gramStart"/>
      <w:r w:rsidRPr="004C1303">
        <w:rPr>
          <w:b w:val="0"/>
          <w:sz w:val="24"/>
          <w:szCs w:val="24"/>
        </w:rPr>
        <w:t>na</w:t>
      </w:r>
      <w:proofErr w:type="spellEnd"/>
      <w:proofErr w:type="gramEnd"/>
      <w:r w:rsidRPr="004C1303">
        <w:rPr>
          <w:b w:val="0"/>
          <w:sz w:val="24"/>
          <w:szCs w:val="24"/>
        </w:rPr>
        <w:t xml:space="preserve"> </w:t>
      </w:r>
      <w:proofErr w:type="spellStart"/>
      <w:r w:rsidRPr="004C1303">
        <w:rPr>
          <w:b w:val="0"/>
          <w:sz w:val="24"/>
          <w:szCs w:val="24"/>
        </w:rPr>
        <w:t>s</w:t>
      </w:r>
      <w:r>
        <w:rPr>
          <w:b w:val="0"/>
          <w:sz w:val="24"/>
          <w:szCs w:val="24"/>
        </w:rPr>
        <w:t>obnoj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temperaturi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i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mogu</w:t>
      </w:r>
      <w:proofErr w:type="spellEnd"/>
      <w:r>
        <w:rPr>
          <w:b w:val="0"/>
          <w:sz w:val="24"/>
          <w:szCs w:val="24"/>
        </w:rPr>
        <w:t xml:space="preserve"> da </w:t>
      </w:r>
      <w:proofErr w:type="spellStart"/>
      <w:r>
        <w:rPr>
          <w:b w:val="0"/>
          <w:sz w:val="24"/>
          <w:szCs w:val="24"/>
        </w:rPr>
        <w:t>služ</w:t>
      </w:r>
      <w:r w:rsidRPr="004C1303">
        <w:rPr>
          <w:b w:val="0"/>
          <w:sz w:val="24"/>
          <w:szCs w:val="24"/>
        </w:rPr>
        <w:t>e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za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amplifikaciju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dugač</w:t>
      </w:r>
      <w:r w:rsidRPr="004C1303">
        <w:rPr>
          <w:b w:val="0"/>
          <w:sz w:val="24"/>
          <w:szCs w:val="24"/>
        </w:rPr>
        <w:t>kih</w:t>
      </w:r>
      <w:proofErr w:type="spellEnd"/>
      <w:r w:rsidRPr="004C1303">
        <w:rPr>
          <w:b w:val="0"/>
          <w:sz w:val="24"/>
          <w:szCs w:val="24"/>
        </w:rPr>
        <w:t xml:space="preserve"> </w:t>
      </w:r>
      <w:proofErr w:type="spellStart"/>
      <w:r w:rsidRPr="004C1303">
        <w:rPr>
          <w:b w:val="0"/>
          <w:sz w:val="24"/>
          <w:szCs w:val="24"/>
        </w:rPr>
        <w:t>delova</w:t>
      </w:r>
      <w:proofErr w:type="spellEnd"/>
      <w:r w:rsidRPr="004C1303">
        <w:rPr>
          <w:b w:val="0"/>
          <w:sz w:val="24"/>
          <w:szCs w:val="24"/>
        </w:rPr>
        <w:t xml:space="preserve"> </w:t>
      </w:r>
      <w:proofErr w:type="spellStart"/>
      <w:r w:rsidRPr="004C1303">
        <w:rPr>
          <w:b w:val="0"/>
          <w:sz w:val="24"/>
          <w:szCs w:val="24"/>
        </w:rPr>
        <w:t>DNK</w:t>
      </w:r>
      <w:proofErr w:type="spellEnd"/>
      <w:r w:rsidRPr="004C1303">
        <w:rPr>
          <w:b w:val="0"/>
          <w:sz w:val="24"/>
          <w:szCs w:val="24"/>
        </w:rPr>
        <w:t>.</w:t>
      </w:r>
      <w:r w:rsidR="006A41F7">
        <w:rPr>
          <w:b w:val="0"/>
          <w:sz w:val="24"/>
          <w:szCs w:val="24"/>
        </w:rPr>
        <w:t xml:space="preserve"> </w:t>
      </w:r>
      <w:r w:rsidR="006A41F7" w:rsidRPr="006A41F7">
        <w:rPr>
          <w:b w:val="0"/>
          <w:sz w:val="24"/>
          <w:szCs w:val="24"/>
        </w:rPr>
        <w:t>„NEB</w:t>
      </w:r>
      <w:proofErr w:type="gramStart"/>
      <w:r w:rsidR="006A41F7" w:rsidRPr="006A41F7">
        <w:rPr>
          <w:b w:val="0"/>
          <w:sz w:val="24"/>
          <w:szCs w:val="24"/>
        </w:rPr>
        <w:t xml:space="preserve">“ </w:t>
      </w:r>
      <w:proofErr w:type="spellStart"/>
      <w:r w:rsidR="006A41F7" w:rsidRPr="006A41F7">
        <w:rPr>
          <w:b w:val="0"/>
          <w:sz w:val="24"/>
          <w:szCs w:val="24"/>
        </w:rPr>
        <w:t>или</w:t>
      </w:r>
      <w:proofErr w:type="spellEnd"/>
      <w:proofErr w:type="gramEnd"/>
      <w:r w:rsidR="006A41F7" w:rsidRPr="006A41F7">
        <w:rPr>
          <w:b w:val="0"/>
          <w:sz w:val="24"/>
          <w:szCs w:val="24"/>
        </w:rPr>
        <w:t xml:space="preserve"> </w:t>
      </w:r>
      <w:proofErr w:type="spellStart"/>
      <w:r w:rsidR="006A41F7" w:rsidRPr="006A41F7">
        <w:rPr>
          <w:b w:val="0"/>
          <w:sz w:val="24"/>
          <w:szCs w:val="24"/>
        </w:rPr>
        <w:t>одговарајући</w:t>
      </w:r>
      <w:proofErr w:type="spellEnd"/>
    </w:p>
    <w:p w:rsidR="00F7435D" w:rsidRDefault="00F7435D" w:rsidP="00F7435D">
      <w:pPr>
        <w:pStyle w:val="Heading3"/>
        <w:numPr>
          <w:ilvl w:val="0"/>
          <w:numId w:val="5"/>
        </w:numPr>
        <w:jc w:val="both"/>
        <w:rPr>
          <w:b w:val="0"/>
          <w:sz w:val="24"/>
          <w:szCs w:val="24"/>
        </w:rPr>
      </w:pPr>
      <w:proofErr w:type="spellStart"/>
      <w:r w:rsidRPr="004C1303">
        <w:rPr>
          <w:b w:val="0"/>
          <w:sz w:val="24"/>
          <w:szCs w:val="24"/>
        </w:rPr>
        <w:t>Opis</w:t>
      </w:r>
      <w:proofErr w:type="spellEnd"/>
      <w:r w:rsidRPr="004C1303">
        <w:rPr>
          <w:b w:val="0"/>
          <w:sz w:val="24"/>
          <w:szCs w:val="24"/>
        </w:rPr>
        <w:t xml:space="preserve">: </w:t>
      </w:r>
      <w:r>
        <w:rPr>
          <w:sz w:val="22"/>
          <w:szCs w:val="22"/>
        </w:rPr>
        <w:t xml:space="preserve">NEB: </w:t>
      </w:r>
      <w:proofErr w:type="spellStart"/>
      <w:r>
        <w:rPr>
          <w:sz w:val="22"/>
          <w:szCs w:val="22"/>
        </w:rPr>
        <w:t>Q5</w:t>
      </w:r>
      <w:proofErr w:type="spellEnd"/>
      <w:r>
        <w:rPr>
          <w:sz w:val="22"/>
          <w:szCs w:val="22"/>
        </w:rPr>
        <w:t xml:space="preserve"> High-Fidelity </w:t>
      </w:r>
      <w:proofErr w:type="spellStart"/>
      <w:r>
        <w:rPr>
          <w:sz w:val="22"/>
          <w:szCs w:val="22"/>
        </w:rPr>
        <w:t>PCR</w:t>
      </w:r>
      <w:proofErr w:type="spellEnd"/>
      <w:r>
        <w:rPr>
          <w:sz w:val="22"/>
          <w:szCs w:val="22"/>
        </w:rPr>
        <w:t xml:space="preserve"> Kit 50 </w:t>
      </w:r>
      <w:proofErr w:type="spellStart"/>
      <w:r>
        <w:rPr>
          <w:sz w:val="22"/>
          <w:szCs w:val="22"/>
        </w:rPr>
        <w:t>rxns</w:t>
      </w:r>
      <w:proofErr w:type="spellEnd"/>
      <w:r>
        <w:rPr>
          <w:sz w:val="22"/>
          <w:szCs w:val="22"/>
        </w:rPr>
        <w:t xml:space="preserve"> - </w:t>
      </w:r>
      <w:proofErr w:type="spellStart"/>
      <w:r>
        <w:rPr>
          <w:b w:val="0"/>
          <w:sz w:val="24"/>
          <w:szCs w:val="24"/>
        </w:rPr>
        <w:t>Za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izuzetno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te</w:t>
      </w:r>
      <w:proofErr w:type="spellEnd"/>
      <w:r>
        <w:rPr>
          <w:b w:val="0"/>
          <w:sz w:val="24"/>
          <w:szCs w:val="24"/>
          <w:lang w:val="sr-Latn-RS"/>
        </w:rPr>
        <w:t>š</w:t>
      </w:r>
      <w:proofErr w:type="spellStart"/>
      <w:r w:rsidRPr="004C1303">
        <w:rPr>
          <w:b w:val="0"/>
          <w:sz w:val="24"/>
          <w:szCs w:val="24"/>
        </w:rPr>
        <w:t>ke</w:t>
      </w:r>
      <w:proofErr w:type="spellEnd"/>
      <w:r w:rsidRPr="004C1303">
        <w:rPr>
          <w:b w:val="0"/>
          <w:sz w:val="24"/>
          <w:szCs w:val="24"/>
        </w:rPr>
        <w:t xml:space="preserve"> </w:t>
      </w:r>
      <w:proofErr w:type="spellStart"/>
      <w:r w:rsidRPr="004C1303">
        <w:rPr>
          <w:b w:val="0"/>
          <w:sz w:val="24"/>
          <w:szCs w:val="24"/>
        </w:rPr>
        <w:t>uzorke</w:t>
      </w:r>
      <w:proofErr w:type="spellEnd"/>
      <w:r w:rsidRPr="004C1303">
        <w:rPr>
          <w:b w:val="0"/>
          <w:sz w:val="24"/>
          <w:szCs w:val="24"/>
        </w:rPr>
        <w:t xml:space="preserve"> </w:t>
      </w:r>
      <w:proofErr w:type="spellStart"/>
      <w:proofErr w:type="gramStart"/>
      <w:r w:rsidRPr="004C1303">
        <w:rPr>
          <w:b w:val="0"/>
          <w:sz w:val="24"/>
          <w:szCs w:val="24"/>
        </w:rPr>
        <w:t>od</w:t>
      </w:r>
      <w:proofErr w:type="spellEnd"/>
      <w:proofErr w:type="gramEnd"/>
      <w:r w:rsidRPr="004C1303">
        <w:rPr>
          <w:b w:val="0"/>
          <w:sz w:val="24"/>
          <w:szCs w:val="24"/>
        </w:rPr>
        <w:t xml:space="preserve"> </w:t>
      </w:r>
      <w:proofErr w:type="spellStart"/>
      <w:r w:rsidRPr="004C1303">
        <w:rPr>
          <w:b w:val="0"/>
          <w:sz w:val="24"/>
          <w:szCs w:val="24"/>
        </w:rPr>
        <w:t>kojih</w:t>
      </w:r>
      <w:proofErr w:type="spellEnd"/>
      <w:r w:rsidRPr="004C1303">
        <w:rPr>
          <w:b w:val="0"/>
          <w:sz w:val="24"/>
          <w:szCs w:val="24"/>
        </w:rPr>
        <w:t xml:space="preserve"> </w:t>
      </w:r>
      <w:proofErr w:type="spellStart"/>
      <w:r w:rsidRPr="004C1303">
        <w:rPr>
          <w:b w:val="0"/>
          <w:sz w:val="24"/>
          <w:szCs w:val="24"/>
        </w:rPr>
        <w:t>treba</w:t>
      </w:r>
      <w:proofErr w:type="spellEnd"/>
      <w:r w:rsidRPr="004C1303">
        <w:rPr>
          <w:b w:val="0"/>
          <w:sz w:val="24"/>
          <w:szCs w:val="24"/>
        </w:rPr>
        <w:t xml:space="preserve"> da</w:t>
      </w:r>
      <w:r>
        <w:rPr>
          <w:b w:val="0"/>
          <w:sz w:val="24"/>
          <w:szCs w:val="24"/>
        </w:rPr>
        <w:t xml:space="preserve"> se </w:t>
      </w:r>
      <w:proofErr w:type="spellStart"/>
      <w:r>
        <w:rPr>
          <w:b w:val="0"/>
          <w:sz w:val="24"/>
          <w:szCs w:val="24"/>
        </w:rPr>
        <w:t>dobije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izuzetno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precizna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i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č</w:t>
      </w:r>
      <w:r w:rsidRPr="004C1303">
        <w:rPr>
          <w:b w:val="0"/>
          <w:sz w:val="24"/>
          <w:szCs w:val="24"/>
        </w:rPr>
        <w:t>ista</w:t>
      </w:r>
      <w:proofErr w:type="spellEnd"/>
      <w:r w:rsidRPr="004C1303">
        <w:rPr>
          <w:b w:val="0"/>
          <w:sz w:val="24"/>
          <w:szCs w:val="24"/>
        </w:rPr>
        <w:t xml:space="preserve"> </w:t>
      </w:r>
      <w:proofErr w:type="spellStart"/>
      <w:r w:rsidRPr="004C1303">
        <w:rPr>
          <w:b w:val="0"/>
          <w:sz w:val="24"/>
          <w:szCs w:val="24"/>
        </w:rPr>
        <w:t>DNK</w:t>
      </w:r>
      <w:proofErr w:type="spellEnd"/>
      <w:r w:rsidRPr="004C1303">
        <w:rPr>
          <w:b w:val="0"/>
          <w:sz w:val="24"/>
          <w:szCs w:val="24"/>
        </w:rPr>
        <w:t xml:space="preserve">. </w:t>
      </w:r>
      <w:proofErr w:type="spellStart"/>
      <w:r w:rsidRPr="004C1303">
        <w:rPr>
          <w:b w:val="0"/>
          <w:sz w:val="24"/>
          <w:szCs w:val="24"/>
        </w:rPr>
        <w:t>Sadrzi</w:t>
      </w:r>
      <w:proofErr w:type="spellEnd"/>
      <w:r w:rsidRPr="004C1303">
        <w:rPr>
          <w:b w:val="0"/>
          <w:sz w:val="24"/>
          <w:szCs w:val="24"/>
        </w:rPr>
        <w:t xml:space="preserve"> </w:t>
      </w:r>
      <w:proofErr w:type="spellStart"/>
      <w:r w:rsidRPr="004C1303">
        <w:rPr>
          <w:b w:val="0"/>
          <w:sz w:val="24"/>
          <w:szCs w:val="24"/>
        </w:rPr>
        <w:t>DN</w:t>
      </w:r>
      <w:r>
        <w:rPr>
          <w:b w:val="0"/>
          <w:sz w:val="24"/>
          <w:szCs w:val="24"/>
        </w:rPr>
        <w:t>K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polimerazu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koja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poseduje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moguć</w:t>
      </w:r>
      <w:r w:rsidRPr="004C1303">
        <w:rPr>
          <w:b w:val="0"/>
          <w:sz w:val="24"/>
          <w:szCs w:val="24"/>
        </w:rPr>
        <w:t>nost</w:t>
      </w:r>
      <w:proofErr w:type="spellEnd"/>
      <w:r w:rsidRPr="004C1303"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lastRenderedPageBreak/>
        <w:t>izuzetno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precizne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replikacije</w:t>
      </w:r>
      <w:proofErr w:type="spellEnd"/>
      <w:r>
        <w:rPr>
          <w:b w:val="0"/>
          <w:sz w:val="24"/>
          <w:szCs w:val="24"/>
        </w:rPr>
        <w:t xml:space="preserve"> (</w:t>
      </w:r>
      <w:proofErr w:type="spellStart"/>
      <w:r>
        <w:rPr>
          <w:b w:val="0"/>
          <w:sz w:val="24"/>
          <w:szCs w:val="24"/>
        </w:rPr>
        <w:t>čak</w:t>
      </w:r>
      <w:proofErr w:type="spellEnd"/>
      <w:r>
        <w:rPr>
          <w:b w:val="0"/>
          <w:sz w:val="24"/>
          <w:szCs w:val="24"/>
        </w:rPr>
        <w:t xml:space="preserve"> 70 </w:t>
      </w:r>
      <w:proofErr w:type="spellStart"/>
      <w:r>
        <w:rPr>
          <w:b w:val="0"/>
          <w:sz w:val="24"/>
          <w:szCs w:val="24"/>
        </w:rPr>
        <w:t>puta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veću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od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obične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DNK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polimeraze</w:t>
      </w:r>
      <w:proofErr w:type="spellEnd"/>
      <w:r>
        <w:rPr>
          <w:b w:val="0"/>
          <w:sz w:val="24"/>
          <w:szCs w:val="24"/>
        </w:rPr>
        <w:t xml:space="preserve">) </w:t>
      </w:r>
      <w:proofErr w:type="spellStart"/>
      <w:r>
        <w:rPr>
          <w:b w:val="0"/>
          <w:sz w:val="24"/>
          <w:szCs w:val="24"/>
        </w:rPr>
        <w:t>i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proofErr w:type="gramStart"/>
      <w:r>
        <w:rPr>
          <w:b w:val="0"/>
          <w:sz w:val="24"/>
          <w:szCs w:val="24"/>
        </w:rPr>
        <w:t>preporuč</w:t>
      </w:r>
      <w:r w:rsidRPr="004C1303">
        <w:rPr>
          <w:b w:val="0"/>
          <w:sz w:val="24"/>
          <w:szCs w:val="24"/>
        </w:rPr>
        <w:t>en</w:t>
      </w:r>
      <w:proofErr w:type="spellEnd"/>
      <w:r w:rsidRPr="004C1303">
        <w:rPr>
          <w:b w:val="0"/>
          <w:sz w:val="24"/>
          <w:szCs w:val="24"/>
        </w:rPr>
        <w:t xml:space="preserve">  je</w:t>
      </w:r>
      <w:proofErr w:type="gramEnd"/>
      <w:r w:rsidRPr="004C1303">
        <w:rPr>
          <w:b w:val="0"/>
          <w:sz w:val="24"/>
          <w:szCs w:val="24"/>
        </w:rPr>
        <w:t xml:space="preserve"> </w:t>
      </w:r>
      <w:proofErr w:type="spellStart"/>
      <w:r w:rsidRPr="004C1303">
        <w:rPr>
          <w:b w:val="0"/>
          <w:sz w:val="24"/>
          <w:szCs w:val="24"/>
        </w:rPr>
        <w:t>za</w:t>
      </w:r>
      <w:proofErr w:type="spellEnd"/>
      <w:r w:rsidRPr="004C1303">
        <w:rPr>
          <w:b w:val="0"/>
          <w:sz w:val="24"/>
          <w:szCs w:val="24"/>
        </w:rPr>
        <w:t xml:space="preserve"> </w:t>
      </w:r>
      <w:proofErr w:type="spellStart"/>
      <w:r w:rsidRPr="004C1303">
        <w:rPr>
          <w:b w:val="0"/>
          <w:sz w:val="24"/>
          <w:szCs w:val="24"/>
        </w:rPr>
        <w:t>amplifikaciju</w:t>
      </w:r>
      <w:proofErr w:type="spellEnd"/>
      <w:r w:rsidRPr="004C1303">
        <w:rPr>
          <w:b w:val="0"/>
          <w:sz w:val="24"/>
          <w:szCs w:val="24"/>
        </w:rPr>
        <w:t xml:space="preserve"> </w:t>
      </w:r>
      <w:proofErr w:type="spellStart"/>
      <w:r w:rsidRPr="004C1303">
        <w:rPr>
          <w:b w:val="0"/>
          <w:sz w:val="24"/>
          <w:szCs w:val="24"/>
        </w:rPr>
        <w:t>uzoraka</w:t>
      </w:r>
      <w:proofErr w:type="spellEnd"/>
      <w:r w:rsidRPr="004C1303">
        <w:rPr>
          <w:b w:val="0"/>
          <w:sz w:val="24"/>
          <w:szCs w:val="24"/>
        </w:rPr>
        <w:t xml:space="preserve"> </w:t>
      </w:r>
      <w:proofErr w:type="spellStart"/>
      <w:r w:rsidRPr="004C1303">
        <w:rPr>
          <w:b w:val="0"/>
          <w:sz w:val="24"/>
          <w:szCs w:val="24"/>
        </w:rPr>
        <w:t>koji</w:t>
      </w:r>
      <w:proofErr w:type="spellEnd"/>
      <w:r w:rsidRPr="004C1303">
        <w:rPr>
          <w:b w:val="0"/>
          <w:sz w:val="24"/>
          <w:szCs w:val="24"/>
        </w:rPr>
        <w:t xml:space="preserve"> </w:t>
      </w:r>
      <w:proofErr w:type="spellStart"/>
      <w:r w:rsidRPr="004C1303">
        <w:rPr>
          <w:b w:val="0"/>
          <w:sz w:val="24"/>
          <w:szCs w:val="24"/>
        </w:rPr>
        <w:t>treba</w:t>
      </w:r>
      <w:proofErr w:type="spellEnd"/>
      <w:r w:rsidRPr="004C1303">
        <w:rPr>
          <w:b w:val="0"/>
          <w:sz w:val="24"/>
          <w:szCs w:val="24"/>
        </w:rPr>
        <w:t xml:space="preserve"> da </w:t>
      </w:r>
      <w:proofErr w:type="spellStart"/>
      <w:r w:rsidRPr="004C1303">
        <w:rPr>
          <w:b w:val="0"/>
          <w:sz w:val="24"/>
          <w:szCs w:val="24"/>
        </w:rPr>
        <w:t>idu</w:t>
      </w:r>
      <w:proofErr w:type="spellEnd"/>
      <w:r w:rsidRPr="004C1303">
        <w:rPr>
          <w:b w:val="0"/>
          <w:sz w:val="24"/>
          <w:szCs w:val="24"/>
        </w:rPr>
        <w:t xml:space="preserve"> </w:t>
      </w:r>
      <w:proofErr w:type="spellStart"/>
      <w:r w:rsidRPr="004C1303">
        <w:rPr>
          <w:b w:val="0"/>
          <w:sz w:val="24"/>
          <w:szCs w:val="24"/>
        </w:rPr>
        <w:t>na</w:t>
      </w:r>
      <w:proofErr w:type="spellEnd"/>
      <w:r w:rsidRPr="004C1303">
        <w:rPr>
          <w:b w:val="0"/>
          <w:sz w:val="24"/>
          <w:szCs w:val="24"/>
        </w:rPr>
        <w:t xml:space="preserve"> </w:t>
      </w:r>
      <w:proofErr w:type="spellStart"/>
      <w:r w:rsidRPr="004C1303">
        <w:rPr>
          <w:b w:val="0"/>
          <w:sz w:val="24"/>
          <w:szCs w:val="24"/>
        </w:rPr>
        <w:t>NGS</w:t>
      </w:r>
      <w:proofErr w:type="spellEnd"/>
      <w:r w:rsidRPr="004C1303">
        <w:rPr>
          <w:b w:val="0"/>
          <w:sz w:val="24"/>
          <w:szCs w:val="24"/>
        </w:rPr>
        <w:t xml:space="preserve"> </w:t>
      </w:r>
      <w:proofErr w:type="spellStart"/>
      <w:r w:rsidRPr="004C1303">
        <w:rPr>
          <w:b w:val="0"/>
          <w:sz w:val="24"/>
          <w:szCs w:val="24"/>
        </w:rPr>
        <w:t>bazirane</w:t>
      </w:r>
      <w:proofErr w:type="spellEnd"/>
      <w:r w:rsidRPr="004C1303">
        <w:rPr>
          <w:b w:val="0"/>
          <w:sz w:val="24"/>
          <w:szCs w:val="24"/>
        </w:rPr>
        <w:t xml:space="preserve"> </w:t>
      </w:r>
      <w:proofErr w:type="spellStart"/>
      <w:r w:rsidRPr="004C1303">
        <w:rPr>
          <w:b w:val="0"/>
          <w:sz w:val="24"/>
          <w:szCs w:val="24"/>
        </w:rPr>
        <w:t>metode</w:t>
      </w:r>
      <w:proofErr w:type="spellEnd"/>
      <w:r w:rsidRPr="004C1303">
        <w:rPr>
          <w:b w:val="0"/>
          <w:sz w:val="24"/>
          <w:szCs w:val="24"/>
        </w:rPr>
        <w:t xml:space="preserve"> </w:t>
      </w:r>
      <w:proofErr w:type="spellStart"/>
      <w:r w:rsidRPr="004C1303">
        <w:rPr>
          <w:b w:val="0"/>
          <w:sz w:val="24"/>
          <w:szCs w:val="24"/>
        </w:rPr>
        <w:t>gde</w:t>
      </w:r>
      <w:proofErr w:type="spellEnd"/>
      <w:r w:rsidRPr="004C1303">
        <w:rPr>
          <w:b w:val="0"/>
          <w:sz w:val="24"/>
          <w:szCs w:val="24"/>
        </w:rPr>
        <w:t xml:space="preserve"> je </w:t>
      </w:r>
      <w:proofErr w:type="spellStart"/>
      <w:r w:rsidRPr="004C1303">
        <w:rPr>
          <w:b w:val="0"/>
          <w:sz w:val="24"/>
          <w:szCs w:val="24"/>
        </w:rPr>
        <w:t>kvalitet</w:t>
      </w:r>
      <w:proofErr w:type="spellEnd"/>
      <w:r w:rsidRPr="004C1303">
        <w:rPr>
          <w:b w:val="0"/>
          <w:sz w:val="24"/>
          <w:szCs w:val="24"/>
        </w:rPr>
        <w:t xml:space="preserve"> </w:t>
      </w:r>
      <w:proofErr w:type="spellStart"/>
      <w:r w:rsidRPr="004C1303">
        <w:rPr>
          <w:b w:val="0"/>
          <w:sz w:val="24"/>
          <w:szCs w:val="24"/>
        </w:rPr>
        <w:t>amplikona</w:t>
      </w:r>
      <w:proofErr w:type="spellEnd"/>
      <w:r w:rsidRPr="004C1303">
        <w:rPr>
          <w:b w:val="0"/>
          <w:sz w:val="24"/>
          <w:szCs w:val="24"/>
        </w:rPr>
        <w:t xml:space="preserve"> </w:t>
      </w:r>
      <w:proofErr w:type="spellStart"/>
      <w:r w:rsidRPr="004C1303">
        <w:rPr>
          <w:b w:val="0"/>
          <w:sz w:val="24"/>
          <w:szCs w:val="24"/>
        </w:rPr>
        <w:t>krucijalan</w:t>
      </w:r>
      <w:proofErr w:type="spellEnd"/>
      <w:r w:rsidRPr="004C1303">
        <w:rPr>
          <w:b w:val="0"/>
          <w:sz w:val="24"/>
          <w:szCs w:val="24"/>
        </w:rPr>
        <w:t xml:space="preserve"> da bi se </w:t>
      </w:r>
      <w:proofErr w:type="spellStart"/>
      <w:r w:rsidRPr="004C1303">
        <w:rPr>
          <w:b w:val="0"/>
          <w:sz w:val="24"/>
          <w:szCs w:val="24"/>
        </w:rPr>
        <w:t>dobio</w:t>
      </w:r>
      <w:proofErr w:type="spellEnd"/>
      <w:r w:rsidRPr="004C1303">
        <w:rPr>
          <w:b w:val="0"/>
          <w:sz w:val="24"/>
          <w:szCs w:val="24"/>
        </w:rPr>
        <w:t xml:space="preserve"> </w:t>
      </w:r>
      <w:proofErr w:type="spellStart"/>
      <w:r w:rsidRPr="004C1303">
        <w:rPr>
          <w:b w:val="0"/>
          <w:sz w:val="24"/>
          <w:szCs w:val="24"/>
        </w:rPr>
        <w:t>precizan</w:t>
      </w:r>
      <w:proofErr w:type="spellEnd"/>
      <w:r w:rsidRPr="004C1303">
        <w:rPr>
          <w:b w:val="0"/>
          <w:sz w:val="24"/>
          <w:szCs w:val="24"/>
        </w:rPr>
        <w:t xml:space="preserve"> </w:t>
      </w:r>
      <w:proofErr w:type="spellStart"/>
      <w:r w:rsidRPr="004C1303">
        <w:rPr>
          <w:b w:val="0"/>
          <w:sz w:val="24"/>
          <w:szCs w:val="24"/>
        </w:rPr>
        <w:t>uvid</w:t>
      </w:r>
      <w:proofErr w:type="spellEnd"/>
      <w:r w:rsidRPr="004C1303">
        <w:rPr>
          <w:b w:val="0"/>
          <w:sz w:val="24"/>
          <w:szCs w:val="24"/>
        </w:rPr>
        <w:t xml:space="preserve"> u </w:t>
      </w:r>
      <w:proofErr w:type="spellStart"/>
      <w:r w:rsidRPr="004C1303">
        <w:rPr>
          <w:b w:val="0"/>
          <w:sz w:val="24"/>
          <w:szCs w:val="24"/>
        </w:rPr>
        <w:t>promene</w:t>
      </w:r>
      <w:proofErr w:type="spellEnd"/>
      <w:r w:rsidRPr="004C1303">
        <w:rPr>
          <w:b w:val="0"/>
          <w:sz w:val="24"/>
          <w:szCs w:val="24"/>
        </w:rPr>
        <w:t xml:space="preserve"> </w:t>
      </w:r>
      <w:proofErr w:type="spellStart"/>
      <w:r w:rsidRPr="004C1303">
        <w:rPr>
          <w:b w:val="0"/>
          <w:sz w:val="24"/>
          <w:szCs w:val="24"/>
        </w:rPr>
        <w:t>diverziteta</w:t>
      </w:r>
      <w:proofErr w:type="spellEnd"/>
      <w:r w:rsidRPr="004C1303">
        <w:rPr>
          <w:b w:val="0"/>
          <w:sz w:val="24"/>
          <w:szCs w:val="24"/>
        </w:rPr>
        <w:t xml:space="preserve"> </w:t>
      </w:r>
      <w:proofErr w:type="spellStart"/>
      <w:r w:rsidRPr="004C1303">
        <w:rPr>
          <w:b w:val="0"/>
          <w:sz w:val="24"/>
          <w:szCs w:val="24"/>
        </w:rPr>
        <w:t>i</w:t>
      </w:r>
      <w:proofErr w:type="spellEnd"/>
      <w:r w:rsidRPr="004C1303">
        <w:rPr>
          <w:b w:val="0"/>
          <w:sz w:val="24"/>
          <w:szCs w:val="24"/>
        </w:rPr>
        <w:t xml:space="preserve"> </w:t>
      </w:r>
      <w:proofErr w:type="spellStart"/>
      <w:r w:rsidRPr="004C1303">
        <w:rPr>
          <w:b w:val="0"/>
          <w:sz w:val="24"/>
          <w:szCs w:val="24"/>
        </w:rPr>
        <w:t>zastupljenosti</w:t>
      </w:r>
      <w:proofErr w:type="spellEnd"/>
      <w:r w:rsidRPr="004C1303"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pojedinih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mikroorganizama</w:t>
      </w:r>
      <w:proofErr w:type="spellEnd"/>
      <w:r>
        <w:rPr>
          <w:b w:val="0"/>
          <w:sz w:val="24"/>
          <w:szCs w:val="24"/>
        </w:rPr>
        <w:t xml:space="preserve">, </w:t>
      </w:r>
      <w:proofErr w:type="spellStart"/>
      <w:r>
        <w:rPr>
          <w:b w:val="0"/>
          <w:sz w:val="24"/>
          <w:szCs w:val="24"/>
        </w:rPr>
        <w:t>naročito</w:t>
      </w:r>
      <w:proofErr w:type="spellEnd"/>
      <w:r>
        <w:rPr>
          <w:b w:val="0"/>
          <w:sz w:val="24"/>
          <w:szCs w:val="24"/>
        </w:rPr>
        <w:t xml:space="preserve"> u </w:t>
      </w:r>
      <w:proofErr w:type="spellStart"/>
      <w:r>
        <w:rPr>
          <w:b w:val="0"/>
          <w:sz w:val="24"/>
          <w:szCs w:val="24"/>
        </w:rPr>
        <w:t>teš</w:t>
      </w:r>
      <w:r w:rsidRPr="004C1303">
        <w:rPr>
          <w:b w:val="0"/>
          <w:sz w:val="24"/>
          <w:szCs w:val="24"/>
        </w:rPr>
        <w:t>kim</w:t>
      </w:r>
      <w:proofErr w:type="spellEnd"/>
      <w:r w:rsidRPr="004C1303">
        <w:rPr>
          <w:b w:val="0"/>
          <w:sz w:val="24"/>
          <w:szCs w:val="24"/>
        </w:rPr>
        <w:t xml:space="preserve"> </w:t>
      </w:r>
      <w:proofErr w:type="spellStart"/>
      <w:r w:rsidRPr="004C1303">
        <w:rPr>
          <w:b w:val="0"/>
          <w:sz w:val="24"/>
          <w:szCs w:val="24"/>
        </w:rPr>
        <w:t>uzorcim</w:t>
      </w:r>
      <w:proofErr w:type="spellEnd"/>
      <w:r w:rsidRPr="004C1303">
        <w:rPr>
          <w:b w:val="0"/>
          <w:sz w:val="24"/>
          <w:szCs w:val="24"/>
        </w:rPr>
        <w:t xml:space="preserve"> a</w:t>
      </w:r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kakvo</w:t>
      </w:r>
      <w:proofErr w:type="spellEnd"/>
      <w:r>
        <w:rPr>
          <w:b w:val="0"/>
          <w:sz w:val="24"/>
          <w:szCs w:val="24"/>
        </w:rPr>
        <w:t xml:space="preserve"> je </w:t>
      </w:r>
      <w:proofErr w:type="spellStart"/>
      <w:r>
        <w:rPr>
          <w:b w:val="0"/>
          <w:sz w:val="24"/>
          <w:szCs w:val="24"/>
        </w:rPr>
        <w:t>zemljiš</w:t>
      </w:r>
      <w:r w:rsidRPr="004C1303">
        <w:rPr>
          <w:b w:val="0"/>
          <w:sz w:val="24"/>
          <w:szCs w:val="24"/>
        </w:rPr>
        <w:t>te</w:t>
      </w:r>
      <w:proofErr w:type="spellEnd"/>
      <w:r w:rsidRPr="004C1303">
        <w:rPr>
          <w:b w:val="0"/>
          <w:sz w:val="24"/>
          <w:szCs w:val="24"/>
        </w:rPr>
        <w:t xml:space="preserve">. </w:t>
      </w:r>
      <w:proofErr w:type="spellStart"/>
      <w:r w:rsidRPr="004C1303">
        <w:rPr>
          <w:b w:val="0"/>
          <w:sz w:val="24"/>
          <w:szCs w:val="24"/>
        </w:rPr>
        <w:t>Komponente</w:t>
      </w:r>
      <w:proofErr w:type="spellEnd"/>
      <w:r w:rsidRPr="004C1303">
        <w:rPr>
          <w:b w:val="0"/>
          <w:sz w:val="24"/>
          <w:szCs w:val="24"/>
        </w:rPr>
        <w:t xml:space="preserve"> </w:t>
      </w:r>
      <w:proofErr w:type="spellStart"/>
      <w:r w:rsidRPr="004C1303">
        <w:rPr>
          <w:b w:val="0"/>
          <w:sz w:val="24"/>
          <w:szCs w:val="24"/>
        </w:rPr>
        <w:t>ovog</w:t>
      </w:r>
      <w:proofErr w:type="spellEnd"/>
      <w:r w:rsidRPr="004C1303">
        <w:rPr>
          <w:b w:val="0"/>
          <w:sz w:val="24"/>
          <w:szCs w:val="24"/>
        </w:rPr>
        <w:t xml:space="preserve"> </w:t>
      </w:r>
      <w:proofErr w:type="spellStart"/>
      <w:r w:rsidRPr="004C1303">
        <w:rPr>
          <w:b w:val="0"/>
          <w:sz w:val="24"/>
          <w:szCs w:val="24"/>
        </w:rPr>
        <w:t>kita</w:t>
      </w:r>
      <w:proofErr w:type="spellEnd"/>
      <w:r w:rsidRPr="004C1303">
        <w:rPr>
          <w:b w:val="0"/>
          <w:sz w:val="24"/>
          <w:szCs w:val="24"/>
        </w:rPr>
        <w:t xml:space="preserve"> </w:t>
      </w:r>
      <w:proofErr w:type="spellStart"/>
      <w:r w:rsidRPr="004C1303">
        <w:rPr>
          <w:b w:val="0"/>
          <w:sz w:val="24"/>
          <w:szCs w:val="24"/>
        </w:rPr>
        <w:t>su</w:t>
      </w:r>
      <w:proofErr w:type="spellEnd"/>
      <w:r w:rsidRPr="004C1303">
        <w:rPr>
          <w:b w:val="0"/>
          <w:sz w:val="24"/>
          <w:szCs w:val="24"/>
        </w:rPr>
        <w:t xml:space="preserve"> </w:t>
      </w:r>
      <w:proofErr w:type="spellStart"/>
      <w:r w:rsidRPr="004C1303">
        <w:rPr>
          <w:b w:val="0"/>
          <w:sz w:val="24"/>
          <w:szCs w:val="24"/>
        </w:rPr>
        <w:t>stabilne</w:t>
      </w:r>
      <w:proofErr w:type="spellEnd"/>
      <w:r w:rsidRPr="004C1303">
        <w:rPr>
          <w:b w:val="0"/>
          <w:sz w:val="24"/>
          <w:szCs w:val="24"/>
        </w:rPr>
        <w:t xml:space="preserve"> </w:t>
      </w:r>
      <w:proofErr w:type="spellStart"/>
      <w:proofErr w:type="gramStart"/>
      <w:r w:rsidRPr="004C1303">
        <w:rPr>
          <w:b w:val="0"/>
          <w:sz w:val="24"/>
          <w:szCs w:val="24"/>
        </w:rPr>
        <w:t>na</w:t>
      </w:r>
      <w:proofErr w:type="spellEnd"/>
      <w:proofErr w:type="gramEnd"/>
      <w:r w:rsidRPr="004C1303">
        <w:rPr>
          <w:b w:val="0"/>
          <w:sz w:val="24"/>
          <w:szCs w:val="24"/>
        </w:rPr>
        <w:t xml:space="preserve"> </w:t>
      </w:r>
      <w:proofErr w:type="spellStart"/>
      <w:r w:rsidRPr="004C1303">
        <w:rPr>
          <w:b w:val="0"/>
          <w:sz w:val="24"/>
          <w:szCs w:val="24"/>
        </w:rPr>
        <w:t>s</w:t>
      </w:r>
      <w:r>
        <w:rPr>
          <w:b w:val="0"/>
          <w:sz w:val="24"/>
          <w:szCs w:val="24"/>
        </w:rPr>
        <w:t>obnoj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temperaturi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i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mogu</w:t>
      </w:r>
      <w:proofErr w:type="spellEnd"/>
      <w:r>
        <w:rPr>
          <w:b w:val="0"/>
          <w:sz w:val="24"/>
          <w:szCs w:val="24"/>
        </w:rPr>
        <w:t xml:space="preserve"> da </w:t>
      </w:r>
      <w:proofErr w:type="spellStart"/>
      <w:r>
        <w:rPr>
          <w:b w:val="0"/>
          <w:sz w:val="24"/>
          <w:szCs w:val="24"/>
        </w:rPr>
        <w:t>služ</w:t>
      </w:r>
      <w:r w:rsidRPr="004C1303">
        <w:rPr>
          <w:b w:val="0"/>
          <w:sz w:val="24"/>
          <w:szCs w:val="24"/>
        </w:rPr>
        <w:t>e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za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amplifikaciju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dugač</w:t>
      </w:r>
      <w:r w:rsidRPr="004C1303">
        <w:rPr>
          <w:b w:val="0"/>
          <w:sz w:val="24"/>
          <w:szCs w:val="24"/>
        </w:rPr>
        <w:t>kih</w:t>
      </w:r>
      <w:proofErr w:type="spellEnd"/>
      <w:r w:rsidRPr="004C1303">
        <w:rPr>
          <w:b w:val="0"/>
          <w:sz w:val="24"/>
          <w:szCs w:val="24"/>
        </w:rPr>
        <w:t xml:space="preserve"> </w:t>
      </w:r>
      <w:proofErr w:type="spellStart"/>
      <w:r w:rsidRPr="004C1303">
        <w:rPr>
          <w:b w:val="0"/>
          <w:sz w:val="24"/>
          <w:szCs w:val="24"/>
        </w:rPr>
        <w:t>delova</w:t>
      </w:r>
      <w:proofErr w:type="spellEnd"/>
      <w:r w:rsidRPr="004C1303">
        <w:rPr>
          <w:b w:val="0"/>
          <w:sz w:val="24"/>
          <w:szCs w:val="24"/>
        </w:rPr>
        <w:t xml:space="preserve"> </w:t>
      </w:r>
      <w:proofErr w:type="spellStart"/>
      <w:r w:rsidRPr="004C1303">
        <w:rPr>
          <w:b w:val="0"/>
          <w:sz w:val="24"/>
          <w:szCs w:val="24"/>
        </w:rPr>
        <w:t>DNK</w:t>
      </w:r>
      <w:proofErr w:type="spellEnd"/>
      <w:r w:rsidRPr="004C1303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 xml:space="preserve"> </w:t>
      </w:r>
      <w:r w:rsidRPr="006A41F7">
        <w:rPr>
          <w:b w:val="0"/>
          <w:sz w:val="24"/>
          <w:szCs w:val="24"/>
        </w:rPr>
        <w:t>„NEB</w:t>
      </w:r>
      <w:proofErr w:type="gramStart"/>
      <w:r w:rsidRPr="006A41F7">
        <w:rPr>
          <w:b w:val="0"/>
          <w:sz w:val="24"/>
          <w:szCs w:val="24"/>
        </w:rPr>
        <w:t xml:space="preserve">“ </w:t>
      </w:r>
      <w:proofErr w:type="spellStart"/>
      <w:r w:rsidRPr="006A41F7">
        <w:rPr>
          <w:b w:val="0"/>
          <w:sz w:val="24"/>
          <w:szCs w:val="24"/>
        </w:rPr>
        <w:t>или</w:t>
      </w:r>
      <w:proofErr w:type="spellEnd"/>
      <w:proofErr w:type="gramEnd"/>
      <w:r w:rsidRPr="006A41F7">
        <w:rPr>
          <w:b w:val="0"/>
          <w:sz w:val="24"/>
          <w:szCs w:val="24"/>
        </w:rPr>
        <w:t xml:space="preserve"> </w:t>
      </w:r>
      <w:proofErr w:type="spellStart"/>
      <w:r w:rsidRPr="006A41F7">
        <w:rPr>
          <w:b w:val="0"/>
          <w:sz w:val="24"/>
          <w:szCs w:val="24"/>
        </w:rPr>
        <w:t>одговарајући</w:t>
      </w:r>
      <w:proofErr w:type="spellEnd"/>
    </w:p>
    <w:p w:rsidR="00F7435D" w:rsidRPr="004C1303" w:rsidRDefault="00F7435D" w:rsidP="004534A3">
      <w:pPr>
        <w:pStyle w:val="Heading3"/>
        <w:ind w:left="270"/>
        <w:jc w:val="both"/>
        <w:rPr>
          <w:b w:val="0"/>
          <w:sz w:val="24"/>
          <w:szCs w:val="24"/>
        </w:rPr>
      </w:pPr>
    </w:p>
    <w:p w:rsidR="005703D3" w:rsidRPr="001439B1" w:rsidRDefault="005703D3" w:rsidP="005703D3">
      <w:pPr>
        <w:pStyle w:val="NormalWeb"/>
        <w:spacing w:after="0"/>
        <w:jc w:val="both"/>
        <w:rPr>
          <w:b/>
          <w:color w:val="000000"/>
          <w:szCs w:val="27"/>
        </w:rPr>
      </w:pPr>
      <w:proofErr w:type="spellStart"/>
      <w:r w:rsidRPr="001439B1">
        <w:rPr>
          <w:b/>
          <w:color w:val="000000"/>
          <w:szCs w:val="27"/>
        </w:rPr>
        <w:t>ZAHTEVI</w:t>
      </w:r>
      <w:proofErr w:type="spellEnd"/>
      <w:r w:rsidRPr="001439B1">
        <w:rPr>
          <w:b/>
          <w:color w:val="000000"/>
          <w:szCs w:val="27"/>
        </w:rPr>
        <w:t xml:space="preserve"> </w:t>
      </w:r>
      <w:proofErr w:type="spellStart"/>
      <w:r w:rsidRPr="001439B1">
        <w:rPr>
          <w:b/>
          <w:color w:val="000000"/>
          <w:szCs w:val="27"/>
        </w:rPr>
        <w:t>NARUČIOCA</w:t>
      </w:r>
      <w:proofErr w:type="spellEnd"/>
    </w:p>
    <w:p w:rsidR="005703D3" w:rsidRPr="00B1695B" w:rsidRDefault="005703D3" w:rsidP="005703D3">
      <w:pPr>
        <w:pStyle w:val="NormalWeb"/>
        <w:spacing w:after="0"/>
        <w:jc w:val="both"/>
        <w:rPr>
          <w:color w:val="000000"/>
          <w:szCs w:val="27"/>
        </w:rPr>
      </w:pPr>
      <w:proofErr w:type="spellStart"/>
      <w:r w:rsidRPr="00B1695B">
        <w:rPr>
          <w:color w:val="000000"/>
          <w:szCs w:val="27"/>
        </w:rPr>
        <w:t>OPIS</w:t>
      </w:r>
      <w:proofErr w:type="spellEnd"/>
      <w:r w:rsidRPr="00B1695B">
        <w:rPr>
          <w:color w:val="000000"/>
          <w:szCs w:val="27"/>
        </w:rPr>
        <w:t xml:space="preserve"> </w:t>
      </w:r>
      <w:proofErr w:type="spellStart"/>
      <w:r w:rsidRPr="00B1695B">
        <w:rPr>
          <w:color w:val="000000"/>
          <w:szCs w:val="27"/>
        </w:rPr>
        <w:t>POSTOJEĆEG</w:t>
      </w:r>
      <w:proofErr w:type="spellEnd"/>
      <w:r w:rsidRPr="00B1695B">
        <w:rPr>
          <w:color w:val="000000"/>
          <w:szCs w:val="27"/>
        </w:rPr>
        <w:t xml:space="preserve"> </w:t>
      </w:r>
      <w:proofErr w:type="spellStart"/>
      <w:r w:rsidRPr="00B1695B">
        <w:rPr>
          <w:color w:val="000000"/>
          <w:szCs w:val="27"/>
        </w:rPr>
        <w:t>STANJA</w:t>
      </w:r>
      <w:proofErr w:type="spellEnd"/>
      <w:r w:rsidRPr="00B1695B">
        <w:rPr>
          <w:color w:val="000000"/>
          <w:szCs w:val="27"/>
        </w:rPr>
        <w:t>:</w:t>
      </w:r>
    </w:p>
    <w:p w:rsidR="005703D3" w:rsidRPr="00B1695B" w:rsidRDefault="005703D3" w:rsidP="005703D3">
      <w:pPr>
        <w:pStyle w:val="NormalWeb"/>
        <w:spacing w:after="0"/>
        <w:jc w:val="both"/>
        <w:rPr>
          <w:color w:val="000000"/>
          <w:szCs w:val="27"/>
        </w:rPr>
      </w:pPr>
      <w:proofErr w:type="spellStart"/>
      <w:r w:rsidRPr="00B1695B">
        <w:rPr>
          <w:color w:val="000000"/>
          <w:szCs w:val="27"/>
        </w:rPr>
        <w:t>Kako</w:t>
      </w:r>
      <w:proofErr w:type="spellEnd"/>
      <w:r w:rsidRPr="00B1695B">
        <w:rPr>
          <w:color w:val="000000"/>
          <w:szCs w:val="27"/>
        </w:rPr>
        <w:t xml:space="preserve"> se </w:t>
      </w:r>
      <w:proofErr w:type="spellStart"/>
      <w:r w:rsidRPr="00B1695B">
        <w:rPr>
          <w:color w:val="000000"/>
          <w:szCs w:val="27"/>
        </w:rPr>
        <w:t>medicinski</w:t>
      </w:r>
      <w:proofErr w:type="spellEnd"/>
      <w:r w:rsidRPr="00B1695B">
        <w:rPr>
          <w:color w:val="000000"/>
          <w:szCs w:val="27"/>
        </w:rPr>
        <w:t xml:space="preserve"> </w:t>
      </w:r>
      <w:proofErr w:type="spellStart"/>
      <w:r w:rsidRPr="00B1695B">
        <w:rPr>
          <w:color w:val="000000"/>
          <w:szCs w:val="27"/>
        </w:rPr>
        <w:t>i</w:t>
      </w:r>
      <w:proofErr w:type="spellEnd"/>
      <w:r w:rsidRPr="00B1695B">
        <w:rPr>
          <w:color w:val="000000"/>
          <w:szCs w:val="27"/>
        </w:rPr>
        <w:t xml:space="preserve"> </w:t>
      </w:r>
      <w:proofErr w:type="spellStart"/>
      <w:r w:rsidRPr="00B1695B">
        <w:rPr>
          <w:color w:val="000000"/>
          <w:szCs w:val="27"/>
        </w:rPr>
        <w:t>laboratorijski</w:t>
      </w:r>
      <w:proofErr w:type="spellEnd"/>
      <w:r w:rsidRPr="00B1695B">
        <w:rPr>
          <w:color w:val="000000"/>
          <w:szCs w:val="27"/>
        </w:rPr>
        <w:t xml:space="preserve"> rad </w:t>
      </w:r>
      <w:proofErr w:type="spellStart"/>
      <w:r w:rsidRPr="00B1695B">
        <w:rPr>
          <w:color w:val="000000"/>
          <w:szCs w:val="27"/>
        </w:rPr>
        <w:t>zasniva</w:t>
      </w:r>
      <w:proofErr w:type="spellEnd"/>
      <w:r w:rsidRPr="00B1695B">
        <w:rPr>
          <w:color w:val="000000"/>
          <w:szCs w:val="27"/>
        </w:rPr>
        <w:t xml:space="preserve"> </w:t>
      </w:r>
      <w:proofErr w:type="spellStart"/>
      <w:r w:rsidRPr="00B1695B">
        <w:rPr>
          <w:color w:val="000000"/>
          <w:szCs w:val="27"/>
        </w:rPr>
        <w:t>na</w:t>
      </w:r>
      <w:proofErr w:type="spellEnd"/>
      <w:r w:rsidRPr="00B1695B">
        <w:rPr>
          <w:color w:val="000000"/>
          <w:szCs w:val="27"/>
        </w:rPr>
        <w:t xml:space="preserve"> </w:t>
      </w:r>
      <w:proofErr w:type="spellStart"/>
      <w:r w:rsidRPr="00B1695B">
        <w:rPr>
          <w:color w:val="000000"/>
          <w:szCs w:val="27"/>
        </w:rPr>
        <w:t>eksperimentalnoj</w:t>
      </w:r>
      <w:proofErr w:type="spellEnd"/>
      <w:r w:rsidRPr="00B1695B">
        <w:rPr>
          <w:color w:val="000000"/>
          <w:szCs w:val="27"/>
        </w:rPr>
        <w:t xml:space="preserve"> </w:t>
      </w:r>
      <w:proofErr w:type="spellStart"/>
      <w:r w:rsidRPr="00B1695B">
        <w:rPr>
          <w:color w:val="000000"/>
          <w:szCs w:val="27"/>
        </w:rPr>
        <w:t>metodi</w:t>
      </w:r>
      <w:proofErr w:type="spellEnd"/>
      <w:r w:rsidRPr="00B1695B">
        <w:rPr>
          <w:color w:val="000000"/>
          <w:szCs w:val="27"/>
        </w:rPr>
        <w:t xml:space="preserve"> </w:t>
      </w:r>
      <w:proofErr w:type="spellStart"/>
      <w:r w:rsidRPr="00B1695B">
        <w:rPr>
          <w:color w:val="000000"/>
          <w:szCs w:val="27"/>
        </w:rPr>
        <w:t>vrlo</w:t>
      </w:r>
      <w:proofErr w:type="spellEnd"/>
      <w:r w:rsidRPr="00B1695B">
        <w:rPr>
          <w:color w:val="000000"/>
          <w:szCs w:val="27"/>
        </w:rPr>
        <w:t xml:space="preserve"> je </w:t>
      </w:r>
      <w:proofErr w:type="spellStart"/>
      <w:r w:rsidRPr="00B1695B">
        <w:rPr>
          <w:color w:val="000000"/>
          <w:szCs w:val="27"/>
        </w:rPr>
        <w:t>važno</w:t>
      </w:r>
      <w:proofErr w:type="spellEnd"/>
      <w:r w:rsidRPr="00B1695B">
        <w:rPr>
          <w:color w:val="000000"/>
          <w:szCs w:val="27"/>
        </w:rPr>
        <w:t xml:space="preserve"> da se </w:t>
      </w:r>
      <w:proofErr w:type="spellStart"/>
      <w:r w:rsidRPr="00B1695B">
        <w:rPr>
          <w:color w:val="000000"/>
          <w:szCs w:val="27"/>
        </w:rPr>
        <w:t>dobiju</w:t>
      </w:r>
      <w:proofErr w:type="spellEnd"/>
      <w:r w:rsidRPr="00B1695B">
        <w:rPr>
          <w:color w:val="000000"/>
          <w:szCs w:val="27"/>
        </w:rPr>
        <w:t xml:space="preserve"> </w:t>
      </w:r>
      <w:proofErr w:type="spellStart"/>
      <w:proofErr w:type="gramStart"/>
      <w:r w:rsidR="004534A3">
        <w:rPr>
          <w:color w:val="000000"/>
          <w:szCs w:val="27"/>
        </w:rPr>
        <w:t>reproducibilni</w:t>
      </w:r>
      <w:proofErr w:type="spellEnd"/>
      <w:r w:rsidR="004534A3">
        <w:rPr>
          <w:color w:val="000000"/>
          <w:szCs w:val="27"/>
        </w:rPr>
        <w:t xml:space="preserve"> </w:t>
      </w:r>
      <w:r w:rsidRPr="00B1695B">
        <w:rPr>
          <w:color w:val="000000"/>
          <w:szCs w:val="27"/>
        </w:rPr>
        <w:t xml:space="preserve"> </w:t>
      </w:r>
      <w:proofErr w:type="spellStart"/>
      <w:r w:rsidRPr="00B1695B">
        <w:rPr>
          <w:color w:val="000000"/>
          <w:szCs w:val="27"/>
        </w:rPr>
        <w:t>rezultat</w:t>
      </w:r>
      <w:r>
        <w:rPr>
          <w:color w:val="000000"/>
          <w:szCs w:val="27"/>
        </w:rPr>
        <w:t>i</w:t>
      </w:r>
      <w:proofErr w:type="spellEnd"/>
      <w:proofErr w:type="gramEnd"/>
      <w:r w:rsidRPr="00B1695B">
        <w:rPr>
          <w:color w:val="000000"/>
          <w:szCs w:val="27"/>
        </w:rPr>
        <w:t xml:space="preserve"> </w:t>
      </w:r>
      <w:proofErr w:type="spellStart"/>
      <w:r w:rsidRPr="00B1695B">
        <w:rPr>
          <w:color w:val="000000"/>
          <w:szCs w:val="27"/>
        </w:rPr>
        <w:t>pri</w:t>
      </w:r>
      <w:proofErr w:type="spellEnd"/>
      <w:r w:rsidRPr="00B1695B">
        <w:rPr>
          <w:color w:val="000000"/>
          <w:szCs w:val="27"/>
        </w:rPr>
        <w:t xml:space="preserve"> </w:t>
      </w:r>
      <w:proofErr w:type="spellStart"/>
      <w:r w:rsidRPr="00B1695B">
        <w:rPr>
          <w:color w:val="000000"/>
          <w:szCs w:val="27"/>
        </w:rPr>
        <w:t>p</w:t>
      </w:r>
      <w:r w:rsidR="004534A3">
        <w:rPr>
          <w:color w:val="000000"/>
          <w:szCs w:val="27"/>
        </w:rPr>
        <w:t>onavljanju</w:t>
      </w:r>
      <w:proofErr w:type="spellEnd"/>
      <w:r w:rsidR="004534A3">
        <w:rPr>
          <w:color w:val="000000"/>
          <w:szCs w:val="27"/>
        </w:rPr>
        <w:t xml:space="preserve"> </w:t>
      </w:r>
      <w:proofErr w:type="spellStart"/>
      <w:r w:rsidRPr="00B1695B">
        <w:rPr>
          <w:color w:val="000000"/>
          <w:szCs w:val="27"/>
        </w:rPr>
        <w:t>ogleda</w:t>
      </w:r>
      <w:proofErr w:type="spellEnd"/>
      <w:r w:rsidRPr="00B1695B">
        <w:rPr>
          <w:color w:val="000000"/>
          <w:szCs w:val="27"/>
        </w:rPr>
        <w:t xml:space="preserve"> </w:t>
      </w:r>
      <w:proofErr w:type="spellStart"/>
      <w:r w:rsidRPr="00B1695B">
        <w:rPr>
          <w:color w:val="000000"/>
          <w:szCs w:val="27"/>
        </w:rPr>
        <w:t>sa</w:t>
      </w:r>
      <w:proofErr w:type="spellEnd"/>
      <w:r w:rsidRPr="00B1695B">
        <w:rPr>
          <w:color w:val="000000"/>
          <w:szCs w:val="27"/>
        </w:rPr>
        <w:t xml:space="preserve"> </w:t>
      </w:r>
      <w:proofErr w:type="spellStart"/>
      <w:r w:rsidRPr="00B1695B">
        <w:rPr>
          <w:color w:val="000000"/>
          <w:szCs w:val="27"/>
        </w:rPr>
        <w:t>istim</w:t>
      </w:r>
      <w:proofErr w:type="spellEnd"/>
      <w:r w:rsidRPr="00B1695B">
        <w:rPr>
          <w:color w:val="000000"/>
          <w:szCs w:val="27"/>
        </w:rPr>
        <w:t xml:space="preserve"> </w:t>
      </w:r>
      <w:proofErr w:type="spellStart"/>
      <w:r w:rsidRPr="00B1695B">
        <w:rPr>
          <w:color w:val="000000"/>
          <w:szCs w:val="27"/>
        </w:rPr>
        <w:t>metodološkim</w:t>
      </w:r>
      <w:proofErr w:type="spellEnd"/>
      <w:r w:rsidRPr="00B1695B">
        <w:rPr>
          <w:color w:val="000000"/>
          <w:szCs w:val="27"/>
        </w:rPr>
        <w:t xml:space="preserve"> </w:t>
      </w:r>
      <w:proofErr w:type="spellStart"/>
      <w:r w:rsidRPr="00B1695B">
        <w:rPr>
          <w:color w:val="000000"/>
          <w:szCs w:val="27"/>
        </w:rPr>
        <w:t>p</w:t>
      </w:r>
      <w:r w:rsidR="004534A3">
        <w:rPr>
          <w:color w:val="000000"/>
          <w:szCs w:val="27"/>
        </w:rPr>
        <w:t>ostupkom</w:t>
      </w:r>
      <w:proofErr w:type="spellEnd"/>
      <w:r w:rsidRPr="00B1695B">
        <w:rPr>
          <w:color w:val="000000"/>
          <w:szCs w:val="27"/>
        </w:rPr>
        <w:t xml:space="preserve"> </w:t>
      </w:r>
      <w:proofErr w:type="spellStart"/>
      <w:r w:rsidRPr="00B1695B">
        <w:rPr>
          <w:color w:val="000000"/>
          <w:szCs w:val="27"/>
        </w:rPr>
        <w:t>i</w:t>
      </w:r>
      <w:proofErr w:type="spellEnd"/>
      <w:r w:rsidRPr="00B1695B">
        <w:rPr>
          <w:color w:val="000000"/>
          <w:szCs w:val="27"/>
        </w:rPr>
        <w:t xml:space="preserve"> </w:t>
      </w:r>
      <w:r w:rsidR="004534A3">
        <w:rPr>
          <w:color w:val="000000"/>
          <w:szCs w:val="27"/>
        </w:rPr>
        <w:t xml:space="preserve">u </w:t>
      </w:r>
      <w:proofErr w:type="spellStart"/>
      <w:r w:rsidR="004534A3">
        <w:rPr>
          <w:color w:val="000000"/>
          <w:szCs w:val="27"/>
        </w:rPr>
        <w:t>istim</w:t>
      </w:r>
      <w:proofErr w:type="spellEnd"/>
      <w:r w:rsidR="004534A3">
        <w:rPr>
          <w:color w:val="000000"/>
          <w:szCs w:val="27"/>
        </w:rPr>
        <w:t xml:space="preserve"> </w:t>
      </w:r>
      <w:proofErr w:type="spellStart"/>
      <w:r w:rsidR="004534A3">
        <w:rPr>
          <w:color w:val="000000"/>
          <w:szCs w:val="27"/>
        </w:rPr>
        <w:t>uslovima</w:t>
      </w:r>
      <w:proofErr w:type="spellEnd"/>
      <w:r w:rsidR="004534A3">
        <w:rPr>
          <w:color w:val="000000"/>
          <w:szCs w:val="27"/>
        </w:rPr>
        <w:t xml:space="preserve"> </w:t>
      </w:r>
      <w:proofErr w:type="spellStart"/>
      <w:r w:rsidR="004534A3">
        <w:rPr>
          <w:color w:val="000000"/>
          <w:szCs w:val="27"/>
        </w:rPr>
        <w:t>izvođenja</w:t>
      </w:r>
      <w:proofErr w:type="spellEnd"/>
      <w:r w:rsidR="004534A3">
        <w:rPr>
          <w:color w:val="000000"/>
          <w:szCs w:val="27"/>
        </w:rPr>
        <w:t xml:space="preserve"> </w:t>
      </w:r>
      <w:proofErr w:type="spellStart"/>
      <w:r w:rsidR="004534A3">
        <w:rPr>
          <w:color w:val="000000"/>
          <w:szCs w:val="27"/>
        </w:rPr>
        <w:t>eksperimenta</w:t>
      </w:r>
      <w:proofErr w:type="spellEnd"/>
      <w:r w:rsidR="00C60F7A">
        <w:rPr>
          <w:color w:val="000000"/>
          <w:szCs w:val="27"/>
        </w:rPr>
        <w:t>.</w:t>
      </w:r>
    </w:p>
    <w:p w:rsidR="005703D3" w:rsidRPr="00B1695B" w:rsidRDefault="00C60F7A" w:rsidP="005703D3">
      <w:pPr>
        <w:pStyle w:val="NormalWeb"/>
        <w:spacing w:after="0"/>
        <w:jc w:val="both"/>
        <w:rPr>
          <w:color w:val="000000"/>
          <w:szCs w:val="27"/>
        </w:rPr>
      </w:pPr>
      <w:r>
        <w:rPr>
          <w:color w:val="000000"/>
          <w:szCs w:val="27"/>
        </w:rPr>
        <w:t xml:space="preserve">Da bi </w:t>
      </w:r>
      <w:proofErr w:type="spellStart"/>
      <w:proofErr w:type="gramStart"/>
      <w:r>
        <w:rPr>
          <w:color w:val="000000"/>
          <w:szCs w:val="27"/>
        </w:rPr>
        <w:t>rezultati</w:t>
      </w:r>
      <w:proofErr w:type="spellEnd"/>
      <w:r>
        <w:rPr>
          <w:color w:val="000000"/>
          <w:szCs w:val="27"/>
        </w:rPr>
        <w:t xml:space="preserve"> </w:t>
      </w:r>
      <w:r w:rsidR="005703D3" w:rsidRPr="00B1695B">
        <w:rPr>
          <w:color w:val="000000"/>
          <w:szCs w:val="27"/>
        </w:rPr>
        <w:t xml:space="preserve"> </w:t>
      </w:r>
      <w:proofErr w:type="spellStart"/>
      <w:r w:rsidR="005703D3" w:rsidRPr="00B1695B">
        <w:rPr>
          <w:color w:val="000000"/>
          <w:szCs w:val="27"/>
        </w:rPr>
        <w:t>bili</w:t>
      </w:r>
      <w:proofErr w:type="spellEnd"/>
      <w:proofErr w:type="gramEnd"/>
      <w:r w:rsidR="005703D3" w:rsidRPr="00B1695B">
        <w:rPr>
          <w:color w:val="000000"/>
          <w:szCs w:val="27"/>
        </w:rPr>
        <w:t xml:space="preserve"> </w:t>
      </w:r>
      <w:proofErr w:type="spellStart"/>
      <w:r w:rsidR="005703D3" w:rsidRPr="00B1695B">
        <w:rPr>
          <w:color w:val="000000"/>
          <w:szCs w:val="27"/>
        </w:rPr>
        <w:t>ubedljivi</w:t>
      </w:r>
      <w:proofErr w:type="spellEnd"/>
      <w:r w:rsidR="005703D3" w:rsidRPr="00B1695B">
        <w:rPr>
          <w:color w:val="000000"/>
          <w:szCs w:val="27"/>
        </w:rPr>
        <w:t xml:space="preserve">, </w:t>
      </w:r>
      <w:proofErr w:type="spellStart"/>
      <w:r w:rsidR="005703D3" w:rsidRPr="00B1695B">
        <w:rPr>
          <w:color w:val="000000"/>
          <w:szCs w:val="27"/>
        </w:rPr>
        <w:t>treba</w:t>
      </w:r>
      <w:proofErr w:type="spellEnd"/>
      <w:r w:rsidR="005703D3" w:rsidRPr="00B1695B">
        <w:rPr>
          <w:color w:val="000000"/>
          <w:szCs w:val="27"/>
        </w:rPr>
        <w:t xml:space="preserve"> da se </w:t>
      </w:r>
      <w:proofErr w:type="spellStart"/>
      <w:r w:rsidR="005703D3" w:rsidRPr="00B1695B">
        <w:rPr>
          <w:color w:val="000000"/>
          <w:szCs w:val="27"/>
        </w:rPr>
        <w:t>ispune</w:t>
      </w:r>
      <w:proofErr w:type="spellEnd"/>
      <w:r w:rsidR="005703D3" w:rsidRPr="00B1695B">
        <w:rPr>
          <w:color w:val="000000"/>
          <w:szCs w:val="27"/>
        </w:rPr>
        <w:t xml:space="preserve"> tri </w:t>
      </w:r>
      <w:proofErr w:type="spellStart"/>
      <w:r w:rsidR="005703D3" w:rsidRPr="00B1695B">
        <w:rPr>
          <w:color w:val="000000"/>
          <w:szCs w:val="27"/>
        </w:rPr>
        <w:t>uslova</w:t>
      </w:r>
      <w:proofErr w:type="spellEnd"/>
      <w:r w:rsidR="005703D3" w:rsidRPr="00B1695B">
        <w:rPr>
          <w:color w:val="000000"/>
          <w:szCs w:val="27"/>
        </w:rPr>
        <w:t xml:space="preserve">: </w:t>
      </w:r>
      <w:proofErr w:type="spellStart"/>
      <w:r w:rsidR="005703D3" w:rsidRPr="00B1695B">
        <w:rPr>
          <w:color w:val="000000"/>
          <w:szCs w:val="27"/>
        </w:rPr>
        <w:t>korektnost</w:t>
      </w:r>
      <w:proofErr w:type="spellEnd"/>
      <w:r w:rsidR="005703D3" w:rsidRPr="00B1695B">
        <w:rPr>
          <w:color w:val="000000"/>
          <w:szCs w:val="27"/>
        </w:rPr>
        <w:t xml:space="preserve"> </w:t>
      </w:r>
      <w:proofErr w:type="spellStart"/>
      <w:r w:rsidR="005703D3" w:rsidRPr="00B1695B">
        <w:rPr>
          <w:color w:val="000000"/>
          <w:szCs w:val="27"/>
        </w:rPr>
        <w:t>primenjenog</w:t>
      </w:r>
      <w:proofErr w:type="spellEnd"/>
      <w:r w:rsidR="005703D3" w:rsidRPr="00B1695B">
        <w:rPr>
          <w:color w:val="000000"/>
          <w:szCs w:val="27"/>
        </w:rPr>
        <w:t xml:space="preserve"> </w:t>
      </w:r>
      <w:proofErr w:type="spellStart"/>
      <w:r w:rsidR="005703D3" w:rsidRPr="00B1695B">
        <w:rPr>
          <w:color w:val="000000"/>
          <w:szCs w:val="27"/>
        </w:rPr>
        <w:t>metoda</w:t>
      </w:r>
      <w:proofErr w:type="spellEnd"/>
      <w:r w:rsidR="005703D3" w:rsidRPr="00B1695B">
        <w:rPr>
          <w:color w:val="000000"/>
          <w:szCs w:val="27"/>
        </w:rPr>
        <w:t xml:space="preserve">, </w:t>
      </w:r>
      <w:proofErr w:type="spellStart"/>
      <w:r w:rsidR="005703D3" w:rsidRPr="00B1695B">
        <w:rPr>
          <w:color w:val="000000"/>
          <w:szCs w:val="27"/>
        </w:rPr>
        <w:t>tačnost</w:t>
      </w:r>
      <w:proofErr w:type="spellEnd"/>
      <w:r w:rsidR="005703D3" w:rsidRPr="00B1695B">
        <w:rPr>
          <w:color w:val="000000"/>
          <w:szCs w:val="27"/>
        </w:rPr>
        <w:t xml:space="preserve"> </w:t>
      </w:r>
      <w:proofErr w:type="spellStart"/>
      <w:r w:rsidR="005703D3" w:rsidRPr="00B1695B">
        <w:rPr>
          <w:color w:val="000000"/>
          <w:szCs w:val="27"/>
        </w:rPr>
        <w:t>dobijenih</w:t>
      </w:r>
      <w:proofErr w:type="spellEnd"/>
      <w:r w:rsidR="005703D3" w:rsidRPr="00B1695B">
        <w:rPr>
          <w:color w:val="000000"/>
          <w:szCs w:val="27"/>
        </w:rPr>
        <w:t xml:space="preserve"> </w:t>
      </w:r>
      <w:proofErr w:type="spellStart"/>
      <w:r w:rsidR="005703D3" w:rsidRPr="00B1695B">
        <w:rPr>
          <w:color w:val="000000"/>
          <w:szCs w:val="27"/>
        </w:rPr>
        <w:t>rezultata</w:t>
      </w:r>
      <w:proofErr w:type="spellEnd"/>
      <w:r w:rsidR="005703D3" w:rsidRPr="00B1695B">
        <w:rPr>
          <w:color w:val="000000"/>
          <w:szCs w:val="27"/>
        </w:rPr>
        <w:t xml:space="preserve"> </w:t>
      </w:r>
      <w:proofErr w:type="spellStart"/>
      <w:r w:rsidR="005703D3" w:rsidRPr="00B1695B">
        <w:rPr>
          <w:color w:val="000000"/>
          <w:szCs w:val="27"/>
        </w:rPr>
        <w:t>i</w:t>
      </w:r>
      <w:proofErr w:type="spellEnd"/>
      <w:r w:rsidR="005703D3" w:rsidRPr="00B1695B">
        <w:rPr>
          <w:color w:val="000000"/>
          <w:szCs w:val="27"/>
        </w:rPr>
        <w:t xml:space="preserve"> </w:t>
      </w:r>
      <w:proofErr w:type="spellStart"/>
      <w:r w:rsidR="005703D3">
        <w:rPr>
          <w:color w:val="000000"/>
          <w:szCs w:val="27"/>
        </w:rPr>
        <w:t>mogućnost</w:t>
      </w:r>
      <w:proofErr w:type="spellEnd"/>
      <w:r w:rsidR="005703D3">
        <w:rPr>
          <w:color w:val="000000"/>
          <w:szCs w:val="27"/>
        </w:rPr>
        <w:t xml:space="preserve"> </w:t>
      </w:r>
      <w:proofErr w:type="spellStart"/>
      <w:r w:rsidR="005703D3">
        <w:rPr>
          <w:color w:val="000000"/>
          <w:szCs w:val="27"/>
        </w:rPr>
        <w:t>njihovog</w:t>
      </w:r>
      <w:proofErr w:type="spellEnd"/>
      <w:r w:rsidR="005703D3">
        <w:rPr>
          <w:color w:val="000000"/>
          <w:szCs w:val="27"/>
        </w:rPr>
        <w:t xml:space="preserve"> </w:t>
      </w:r>
      <w:proofErr w:type="spellStart"/>
      <w:r w:rsidR="005703D3">
        <w:rPr>
          <w:color w:val="000000"/>
          <w:szCs w:val="27"/>
        </w:rPr>
        <w:t>dobijanja</w:t>
      </w:r>
      <w:proofErr w:type="spellEnd"/>
      <w:r w:rsidR="005703D3">
        <w:rPr>
          <w:color w:val="000000"/>
          <w:szCs w:val="27"/>
        </w:rPr>
        <w:t xml:space="preserve"> </w:t>
      </w:r>
      <w:proofErr w:type="spellStart"/>
      <w:r w:rsidR="005703D3">
        <w:rPr>
          <w:color w:val="000000"/>
          <w:szCs w:val="27"/>
        </w:rPr>
        <w:t>pri</w:t>
      </w:r>
      <w:proofErr w:type="spellEnd"/>
      <w:r w:rsidR="005703D3">
        <w:rPr>
          <w:color w:val="000000"/>
          <w:szCs w:val="27"/>
        </w:rPr>
        <w:t xml:space="preserve"> </w:t>
      </w:r>
      <w:proofErr w:type="spellStart"/>
      <w:r w:rsidR="005703D3">
        <w:rPr>
          <w:color w:val="000000"/>
          <w:szCs w:val="27"/>
        </w:rPr>
        <w:t>ponavljanju</w:t>
      </w:r>
      <w:proofErr w:type="spellEnd"/>
      <w:r w:rsidR="005703D3">
        <w:rPr>
          <w:color w:val="000000"/>
          <w:szCs w:val="27"/>
        </w:rPr>
        <w:t>.</w:t>
      </w:r>
    </w:p>
    <w:p w:rsidR="005703D3" w:rsidRDefault="005703D3" w:rsidP="005703D3">
      <w:pPr>
        <w:pStyle w:val="NormalWeb"/>
        <w:spacing w:before="0" w:beforeAutospacing="0" w:after="0" w:afterAutospacing="0"/>
        <w:jc w:val="both"/>
        <w:rPr>
          <w:color w:val="000000"/>
          <w:szCs w:val="27"/>
        </w:rPr>
      </w:pPr>
      <w:proofErr w:type="spellStart"/>
      <w:r w:rsidRPr="00B1695B">
        <w:rPr>
          <w:color w:val="000000"/>
          <w:szCs w:val="27"/>
        </w:rPr>
        <w:t>Imajući</w:t>
      </w:r>
      <w:proofErr w:type="spellEnd"/>
      <w:r w:rsidRPr="00B1695B">
        <w:rPr>
          <w:color w:val="000000"/>
          <w:szCs w:val="27"/>
        </w:rPr>
        <w:t xml:space="preserve"> u </w:t>
      </w:r>
      <w:proofErr w:type="spellStart"/>
      <w:r w:rsidRPr="00B1695B">
        <w:rPr>
          <w:color w:val="000000"/>
          <w:szCs w:val="27"/>
        </w:rPr>
        <w:t>vidu</w:t>
      </w:r>
      <w:proofErr w:type="spellEnd"/>
      <w:r w:rsidRPr="00B1695B">
        <w:rPr>
          <w:color w:val="000000"/>
          <w:szCs w:val="27"/>
        </w:rPr>
        <w:t xml:space="preserve"> </w:t>
      </w:r>
      <w:proofErr w:type="spellStart"/>
      <w:r w:rsidRPr="00B1695B">
        <w:rPr>
          <w:color w:val="000000"/>
          <w:szCs w:val="27"/>
        </w:rPr>
        <w:t>značaj</w:t>
      </w:r>
      <w:proofErr w:type="spellEnd"/>
      <w:r w:rsidRPr="00B1695B">
        <w:rPr>
          <w:color w:val="000000"/>
          <w:szCs w:val="27"/>
        </w:rPr>
        <w:t xml:space="preserve"> </w:t>
      </w:r>
      <w:proofErr w:type="spellStart"/>
      <w:r w:rsidRPr="00B1695B">
        <w:rPr>
          <w:color w:val="000000"/>
          <w:szCs w:val="27"/>
        </w:rPr>
        <w:t>započetih</w:t>
      </w:r>
      <w:proofErr w:type="spellEnd"/>
      <w:r w:rsidRPr="00B1695B">
        <w:rPr>
          <w:color w:val="000000"/>
          <w:szCs w:val="27"/>
        </w:rPr>
        <w:t xml:space="preserve"> </w:t>
      </w:r>
      <w:proofErr w:type="spellStart"/>
      <w:r w:rsidRPr="00B1695B">
        <w:rPr>
          <w:color w:val="000000"/>
          <w:szCs w:val="27"/>
        </w:rPr>
        <w:t>radova</w:t>
      </w:r>
      <w:proofErr w:type="spellEnd"/>
      <w:r w:rsidRPr="00B1695B">
        <w:rPr>
          <w:color w:val="000000"/>
          <w:szCs w:val="27"/>
        </w:rPr>
        <w:t xml:space="preserve">, </w:t>
      </w:r>
      <w:proofErr w:type="spellStart"/>
      <w:r w:rsidRPr="00B1695B">
        <w:rPr>
          <w:color w:val="000000"/>
          <w:szCs w:val="27"/>
        </w:rPr>
        <w:t>kao</w:t>
      </w:r>
      <w:proofErr w:type="spellEnd"/>
      <w:r w:rsidRPr="00B1695B">
        <w:rPr>
          <w:color w:val="000000"/>
          <w:szCs w:val="27"/>
        </w:rPr>
        <w:t xml:space="preserve"> </w:t>
      </w:r>
      <w:proofErr w:type="spellStart"/>
      <w:r w:rsidRPr="00B1695B">
        <w:rPr>
          <w:color w:val="000000"/>
          <w:szCs w:val="27"/>
        </w:rPr>
        <w:t>i</w:t>
      </w:r>
      <w:proofErr w:type="spellEnd"/>
      <w:r w:rsidRPr="00B1695B">
        <w:rPr>
          <w:color w:val="000000"/>
          <w:szCs w:val="27"/>
        </w:rPr>
        <w:t xml:space="preserve"> </w:t>
      </w:r>
      <w:proofErr w:type="spellStart"/>
      <w:r w:rsidRPr="00B1695B">
        <w:rPr>
          <w:color w:val="000000"/>
          <w:szCs w:val="27"/>
        </w:rPr>
        <w:t>korišćenje</w:t>
      </w:r>
      <w:proofErr w:type="spellEnd"/>
      <w:r w:rsidRPr="00B1695B">
        <w:rPr>
          <w:color w:val="000000"/>
          <w:szCs w:val="27"/>
        </w:rPr>
        <w:t xml:space="preserve"> </w:t>
      </w:r>
      <w:proofErr w:type="spellStart"/>
      <w:r w:rsidRPr="00B1695B">
        <w:rPr>
          <w:color w:val="000000"/>
          <w:szCs w:val="27"/>
        </w:rPr>
        <w:t>određenih</w:t>
      </w:r>
      <w:proofErr w:type="spellEnd"/>
      <w:r w:rsidRPr="00B1695B">
        <w:rPr>
          <w:color w:val="000000"/>
          <w:szCs w:val="27"/>
        </w:rPr>
        <w:t xml:space="preserve"> </w:t>
      </w:r>
      <w:proofErr w:type="spellStart"/>
      <w:r w:rsidRPr="00B1695B">
        <w:rPr>
          <w:color w:val="000000"/>
          <w:szCs w:val="27"/>
        </w:rPr>
        <w:t>hemikalija</w:t>
      </w:r>
      <w:proofErr w:type="spellEnd"/>
      <w:r w:rsidRPr="00B1695B">
        <w:rPr>
          <w:color w:val="000000"/>
          <w:szCs w:val="27"/>
        </w:rPr>
        <w:t xml:space="preserve"> u </w:t>
      </w:r>
      <w:proofErr w:type="spellStart"/>
      <w:r w:rsidRPr="00B1695B">
        <w:rPr>
          <w:color w:val="000000"/>
          <w:szCs w:val="27"/>
        </w:rPr>
        <w:t>samim</w:t>
      </w:r>
      <w:proofErr w:type="spellEnd"/>
      <w:r w:rsidRPr="00B1695B">
        <w:rPr>
          <w:color w:val="000000"/>
          <w:szCs w:val="27"/>
        </w:rPr>
        <w:t xml:space="preserve"> </w:t>
      </w:r>
      <w:proofErr w:type="spellStart"/>
      <w:r w:rsidRPr="00B1695B">
        <w:rPr>
          <w:color w:val="000000"/>
          <w:szCs w:val="27"/>
        </w:rPr>
        <w:t>eksperimentalnim</w:t>
      </w:r>
      <w:proofErr w:type="spellEnd"/>
      <w:r w:rsidRPr="00B1695B">
        <w:rPr>
          <w:color w:val="000000"/>
          <w:szCs w:val="27"/>
        </w:rPr>
        <w:t xml:space="preserve"> </w:t>
      </w:r>
      <w:proofErr w:type="spellStart"/>
      <w:r w:rsidRPr="00B1695B">
        <w:rPr>
          <w:color w:val="000000"/>
          <w:szCs w:val="27"/>
        </w:rPr>
        <w:t>procesima</w:t>
      </w:r>
      <w:proofErr w:type="spellEnd"/>
      <w:r w:rsidRPr="00B1695B">
        <w:rPr>
          <w:color w:val="000000"/>
          <w:szCs w:val="27"/>
        </w:rPr>
        <w:t xml:space="preserve"> </w:t>
      </w:r>
      <w:proofErr w:type="spellStart"/>
      <w:r w:rsidRPr="00B1695B">
        <w:rPr>
          <w:color w:val="000000"/>
          <w:szCs w:val="27"/>
        </w:rPr>
        <w:t>i</w:t>
      </w:r>
      <w:proofErr w:type="spellEnd"/>
      <w:r w:rsidRPr="00B1695B">
        <w:rPr>
          <w:color w:val="000000"/>
          <w:szCs w:val="27"/>
        </w:rPr>
        <w:t xml:space="preserve"> </w:t>
      </w:r>
      <w:proofErr w:type="spellStart"/>
      <w:r w:rsidRPr="00B1695B">
        <w:rPr>
          <w:color w:val="000000"/>
          <w:szCs w:val="27"/>
        </w:rPr>
        <w:t>nemogućnosti</w:t>
      </w:r>
      <w:proofErr w:type="spellEnd"/>
      <w:r w:rsidRPr="00B1695B">
        <w:rPr>
          <w:color w:val="000000"/>
          <w:szCs w:val="27"/>
        </w:rPr>
        <w:t xml:space="preserve"> </w:t>
      </w:r>
      <w:proofErr w:type="spellStart"/>
      <w:r w:rsidRPr="00B1695B">
        <w:rPr>
          <w:color w:val="000000"/>
          <w:szCs w:val="27"/>
        </w:rPr>
        <w:t>promena</w:t>
      </w:r>
      <w:proofErr w:type="spellEnd"/>
      <w:r w:rsidRPr="00B1695B">
        <w:rPr>
          <w:color w:val="000000"/>
          <w:szCs w:val="27"/>
        </w:rPr>
        <w:t xml:space="preserve"> </w:t>
      </w:r>
      <w:proofErr w:type="spellStart"/>
      <w:r w:rsidRPr="00B1695B">
        <w:rPr>
          <w:color w:val="000000"/>
          <w:szCs w:val="27"/>
        </w:rPr>
        <w:t>hemikalija</w:t>
      </w:r>
      <w:proofErr w:type="spellEnd"/>
      <w:r w:rsidRPr="00B1695B">
        <w:rPr>
          <w:color w:val="000000"/>
          <w:szCs w:val="27"/>
        </w:rPr>
        <w:t xml:space="preserve"> </w:t>
      </w:r>
      <w:proofErr w:type="spellStart"/>
      <w:r w:rsidRPr="00B1695B">
        <w:rPr>
          <w:color w:val="000000"/>
          <w:szCs w:val="27"/>
        </w:rPr>
        <w:t>i</w:t>
      </w:r>
      <w:proofErr w:type="spellEnd"/>
      <w:r w:rsidRPr="00B1695B">
        <w:rPr>
          <w:color w:val="000000"/>
          <w:szCs w:val="27"/>
        </w:rPr>
        <w:t xml:space="preserve"> </w:t>
      </w:r>
      <w:proofErr w:type="spellStart"/>
      <w:r w:rsidRPr="00B1695B">
        <w:rPr>
          <w:color w:val="000000"/>
          <w:szCs w:val="27"/>
        </w:rPr>
        <w:t>postavljenih</w:t>
      </w:r>
      <w:proofErr w:type="spellEnd"/>
      <w:r w:rsidRPr="00B1695B">
        <w:rPr>
          <w:color w:val="000000"/>
          <w:szCs w:val="27"/>
        </w:rPr>
        <w:t xml:space="preserve"> </w:t>
      </w:r>
      <w:proofErr w:type="spellStart"/>
      <w:r w:rsidRPr="00B1695B">
        <w:rPr>
          <w:color w:val="000000"/>
          <w:szCs w:val="27"/>
        </w:rPr>
        <w:t>parametara</w:t>
      </w:r>
      <w:proofErr w:type="spellEnd"/>
      <w:r w:rsidRPr="00B1695B">
        <w:rPr>
          <w:color w:val="000000"/>
          <w:szCs w:val="27"/>
        </w:rPr>
        <w:t xml:space="preserve"> u </w:t>
      </w:r>
      <w:proofErr w:type="spellStart"/>
      <w:r w:rsidRPr="00B1695B">
        <w:rPr>
          <w:color w:val="000000"/>
          <w:szCs w:val="27"/>
        </w:rPr>
        <w:t>vec</w:t>
      </w:r>
      <w:proofErr w:type="spellEnd"/>
      <w:r w:rsidRPr="00B1695B">
        <w:rPr>
          <w:color w:val="000000"/>
          <w:szCs w:val="27"/>
        </w:rPr>
        <w:t xml:space="preserve">́ </w:t>
      </w:r>
      <w:proofErr w:type="spellStart"/>
      <w:r w:rsidRPr="00B1695B">
        <w:rPr>
          <w:color w:val="000000"/>
          <w:szCs w:val="27"/>
        </w:rPr>
        <w:t>započetim</w:t>
      </w:r>
      <w:proofErr w:type="spellEnd"/>
      <w:r w:rsidRPr="00B1695B">
        <w:rPr>
          <w:color w:val="000000"/>
          <w:szCs w:val="27"/>
        </w:rPr>
        <w:t xml:space="preserve"> </w:t>
      </w:r>
      <w:proofErr w:type="spellStart"/>
      <w:r w:rsidRPr="00B1695B">
        <w:rPr>
          <w:color w:val="000000"/>
          <w:szCs w:val="27"/>
        </w:rPr>
        <w:t>procesima</w:t>
      </w:r>
      <w:proofErr w:type="spellEnd"/>
      <w:r w:rsidR="004534A3">
        <w:rPr>
          <w:color w:val="000000"/>
          <w:szCs w:val="27"/>
        </w:rPr>
        <w:t>,</w:t>
      </w:r>
      <w:r w:rsidRPr="00B1695B">
        <w:rPr>
          <w:color w:val="000000"/>
          <w:szCs w:val="27"/>
        </w:rPr>
        <w:t xml:space="preserve"> </w:t>
      </w:r>
      <w:proofErr w:type="spellStart"/>
      <w:r w:rsidRPr="00B1695B">
        <w:rPr>
          <w:color w:val="000000"/>
          <w:szCs w:val="27"/>
        </w:rPr>
        <w:t>neophodno</w:t>
      </w:r>
      <w:proofErr w:type="spellEnd"/>
      <w:r w:rsidRPr="00B1695B">
        <w:rPr>
          <w:color w:val="000000"/>
          <w:szCs w:val="27"/>
        </w:rPr>
        <w:t xml:space="preserve"> je </w:t>
      </w:r>
      <w:proofErr w:type="spellStart"/>
      <w:r w:rsidRPr="00B1695B">
        <w:rPr>
          <w:color w:val="000000"/>
          <w:szCs w:val="27"/>
        </w:rPr>
        <w:t>obezbediti</w:t>
      </w:r>
      <w:proofErr w:type="spellEnd"/>
      <w:r w:rsidRPr="00B1695B">
        <w:rPr>
          <w:color w:val="000000"/>
          <w:szCs w:val="27"/>
        </w:rPr>
        <w:t xml:space="preserve"> </w:t>
      </w:r>
      <w:proofErr w:type="spellStart"/>
      <w:r w:rsidRPr="00B1695B">
        <w:rPr>
          <w:color w:val="000000"/>
          <w:szCs w:val="27"/>
        </w:rPr>
        <w:t>i</w:t>
      </w:r>
      <w:proofErr w:type="spellEnd"/>
      <w:r w:rsidRPr="00B1695B">
        <w:rPr>
          <w:color w:val="000000"/>
          <w:szCs w:val="27"/>
        </w:rPr>
        <w:t xml:space="preserve"> </w:t>
      </w:r>
      <w:proofErr w:type="spellStart"/>
      <w:r w:rsidRPr="00B1695B">
        <w:rPr>
          <w:color w:val="000000"/>
          <w:szCs w:val="27"/>
        </w:rPr>
        <w:t>osigurati</w:t>
      </w:r>
      <w:proofErr w:type="spellEnd"/>
      <w:r w:rsidRPr="00B1695B">
        <w:rPr>
          <w:color w:val="000000"/>
          <w:szCs w:val="27"/>
        </w:rPr>
        <w:t xml:space="preserve"> </w:t>
      </w:r>
      <w:proofErr w:type="spellStart"/>
      <w:r w:rsidRPr="00B1695B">
        <w:rPr>
          <w:color w:val="000000"/>
          <w:szCs w:val="27"/>
        </w:rPr>
        <w:t>nesmetan</w:t>
      </w:r>
      <w:proofErr w:type="spellEnd"/>
      <w:r w:rsidRPr="00B1695B">
        <w:rPr>
          <w:color w:val="000000"/>
          <w:szCs w:val="27"/>
        </w:rPr>
        <w:t xml:space="preserve"> </w:t>
      </w:r>
      <w:proofErr w:type="spellStart"/>
      <w:r w:rsidRPr="00B1695B">
        <w:rPr>
          <w:color w:val="000000"/>
          <w:szCs w:val="27"/>
        </w:rPr>
        <w:t>kontinuiran</w:t>
      </w:r>
      <w:proofErr w:type="spellEnd"/>
      <w:r w:rsidRPr="00B1695B">
        <w:rPr>
          <w:color w:val="000000"/>
          <w:szCs w:val="27"/>
        </w:rPr>
        <w:t xml:space="preserve"> rad </w:t>
      </w:r>
      <w:proofErr w:type="spellStart"/>
      <w:r w:rsidRPr="00B1695B">
        <w:rPr>
          <w:color w:val="000000"/>
          <w:szCs w:val="27"/>
        </w:rPr>
        <w:t>sa</w:t>
      </w:r>
      <w:proofErr w:type="spellEnd"/>
      <w:r w:rsidRPr="00B1695B">
        <w:rPr>
          <w:color w:val="000000"/>
          <w:szCs w:val="27"/>
        </w:rPr>
        <w:t xml:space="preserve"> </w:t>
      </w:r>
      <w:proofErr w:type="spellStart"/>
      <w:r w:rsidRPr="00B1695B">
        <w:rPr>
          <w:color w:val="000000"/>
          <w:szCs w:val="27"/>
        </w:rPr>
        <w:t>hemikalijama</w:t>
      </w:r>
      <w:proofErr w:type="spellEnd"/>
      <w:r w:rsidRPr="00B1695B">
        <w:rPr>
          <w:color w:val="000000"/>
          <w:szCs w:val="27"/>
        </w:rPr>
        <w:t xml:space="preserve">, </w:t>
      </w:r>
      <w:proofErr w:type="spellStart"/>
      <w:r w:rsidRPr="00B1695B">
        <w:rPr>
          <w:color w:val="000000"/>
          <w:szCs w:val="27"/>
        </w:rPr>
        <w:t>antitelima</w:t>
      </w:r>
      <w:proofErr w:type="spellEnd"/>
      <w:r w:rsidRPr="00B1695B">
        <w:rPr>
          <w:color w:val="000000"/>
          <w:szCs w:val="27"/>
        </w:rPr>
        <w:t xml:space="preserve">, </w:t>
      </w:r>
      <w:proofErr w:type="spellStart"/>
      <w:r w:rsidRPr="00B1695B">
        <w:rPr>
          <w:color w:val="000000"/>
          <w:szCs w:val="27"/>
        </w:rPr>
        <w:t>reagensima</w:t>
      </w:r>
      <w:proofErr w:type="spellEnd"/>
      <w:r w:rsidRPr="00B1695B">
        <w:rPr>
          <w:color w:val="000000"/>
          <w:szCs w:val="27"/>
        </w:rPr>
        <w:t xml:space="preserve">, </w:t>
      </w:r>
      <w:proofErr w:type="spellStart"/>
      <w:r w:rsidRPr="00B1695B">
        <w:rPr>
          <w:color w:val="000000"/>
          <w:szCs w:val="27"/>
        </w:rPr>
        <w:t>enzimima</w:t>
      </w:r>
      <w:proofErr w:type="spellEnd"/>
      <w:r w:rsidRPr="00B1695B">
        <w:rPr>
          <w:color w:val="000000"/>
          <w:szCs w:val="27"/>
        </w:rPr>
        <w:t xml:space="preserve"> </w:t>
      </w:r>
      <w:proofErr w:type="spellStart"/>
      <w:r w:rsidRPr="00B1695B">
        <w:rPr>
          <w:color w:val="000000"/>
          <w:szCs w:val="27"/>
        </w:rPr>
        <w:t>i</w:t>
      </w:r>
      <w:proofErr w:type="spellEnd"/>
      <w:r w:rsidRPr="00B1695B">
        <w:rPr>
          <w:color w:val="000000"/>
          <w:szCs w:val="27"/>
        </w:rPr>
        <w:t xml:space="preserve"> </w:t>
      </w:r>
      <w:proofErr w:type="spellStart"/>
      <w:r w:rsidRPr="00B1695B">
        <w:rPr>
          <w:color w:val="000000"/>
          <w:szCs w:val="27"/>
        </w:rPr>
        <w:t>drugim</w:t>
      </w:r>
      <w:proofErr w:type="spellEnd"/>
      <w:r w:rsidRPr="00B1695B">
        <w:rPr>
          <w:color w:val="000000"/>
          <w:szCs w:val="27"/>
        </w:rPr>
        <w:t xml:space="preserve"> </w:t>
      </w:r>
      <w:proofErr w:type="spellStart"/>
      <w:r w:rsidRPr="00B1695B">
        <w:rPr>
          <w:color w:val="000000"/>
          <w:szCs w:val="27"/>
        </w:rPr>
        <w:t>materijalom</w:t>
      </w:r>
      <w:proofErr w:type="spellEnd"/>
      <w:r w:rsidRPr="00B1695B">
        <w:rPr>
          <w:color w:val="000000"/>
          <w:szCs w:val="27"/>
        </w:rPr>
        <w:t xml:space="preserve"> </w:t>
      </w:r>
      <w:proofErr w:type="spellStart"/>
      <w:r w:rsidRPr="00B1695B">
        <w:rPr>
          <w:color w:val="000000"/>
          <w:szCs w:val="27"/>
        </w:rPr>
        <w:t>za</w:t>
      </w:r>
      <w:proofErr w:type="spellEnd"/>
      <w:r w:rsidRPr="00B1695B">
        <w:rPr>
          <w:color w:val="000000"/>
          <w:szCs w:val="27"/>
        </w:rPr>
        <w:t xml:space="preserve"> </w:t>
      </w:r>
      <w:proofErr w:type="spellStart"/>
      <w:r w:rsidRPr="00B1695B">
        <w:rPr>
          <w:color w:val="000000"/>
          <w:szCs w:val="27"/>
        </w:rPr>
        <w:t>medicinski</w:t>
      </w:r>
      <w:proofErr w:type="spellEnd"/>
      <w:r w:rsidRPr="00B1695B">
        <w:rPr>
          <w:color w:val="000000"/>
          <w:szCs w:val="27"/>
        </w:rPr>
        <w:t xml:space="preserve"> </w:t>
      </w:r>
      <w:proofErr w:type="spellStart"/>
      <w:r w:rsidRPr="00B1695B">
        <w:rPr>
          <w:color w:val="000000"/>
          <w:szCs w:val="27"/>
        </w:rPr>
        <w:t>i</w:t>
      </w:r>
      <w:proofErr w:type="spellEnd"/>
      <w:r w:rsidRPr="00B1695B">
        <w:rPr>
          <w:color w:val="000000"/>
          <w:szCs w:val="27"/>
        </w:rPr>
        <w:t xml:space="preserve"> </w:t>
      </w:r>
      <w:proofErr w:type="spellStart"/>
      <w:r w:rsidRPr="00B1695B">
        <w:rPr>
          <w:color w:val="000000"/>
          <w:szCs w:val="27"/>
        </w:rPr>
        <w:t>laboratorijski</w:t>
      </w:r>
      <w:proofErr w:type="spellEnd"/>
      <w:r w:rsidRPr="00B1695B">
        <w:rPr>
          <w:color w:val="000000"/>
          <w:szCs w:val="27"/>
        </w:rPr>
        <w:t xml:space="preserve"> rad </w:t>
      </w:r>
      <w:proofErr w:type="spellStart"/>
      <w:r w:rsidRPr="00B1695B">
        <w:rPr>
          <w:color w:val="000000"/>
          <w:szCs w:val="27"/>
        </w:rPr>
        <w:t>sa</w:t>
      </w:r>
      <w:proofErr w:type="spellEnd"/>
      <w:r w:rsidRPr="00B1695B">
        <w:rPr>
          <w:color w:val="000000"/>
          <w:szCs w:val="27"/>
        </w:rPr>
        <w:t xml:space="preserve"> </w:t>
      </w:r>
      <w:proofErr w:type="spellStart"/>
      <w:r w:rsidRPr="00B1695B">
        <w:rPr>
          <w:color w:val="000000"/>
          <w:szCs w:val="27"/>
        </w:rPr>
        <w:t>kojima</w:t>
      </w:r>
      <w:proofErr w:type="spellEnd"/>
      <w:r w:rsidRPr="00B1695B">
        <w:rPr>
          <w:color w:val="000000"/>
          <w:szCs w:val="27"/>
        </w:rPr>
        <w:t xml:space="preserve"> je </w:t>
      </w:r>
      <w:proofErr w:type="spellStart"/>
      <w:r w:rsidRPr="00B1695B">
        <w:rPr>
          <w:color w:val="000000"/>
          <w:szCs w:val="27"/>
        </w:rPr>
        <w:t>eksperiment</w:t>
      </w:r>
      <w:proofErr w:type="spellEnd"/>
      <w:r w:rsidRPr="00B1695B">
        <w:rPr>
          <w:color w:val="000000"/>
          <w:szCs w:val="27"/>
        </w:rPr>
        <w:t xml:space="preserve"> </w:t>
      </w:r>
      <w:proofErr w:type="spellStart"/>
      <w:r w:rsidRPr="00B1695B">
        <w:rPr>
          <w:color w:val="000000"/>
          <w:szCs w:val="27"/>
        </w:rPr>
        <w:t>vec</w:t>
      </w:r>
      <w:proofErr w:type="spellEnd"/>
      <w:r w:rsidRPr="00B1695B">
        <w:rPr>
          <w:color w:val="000000"/>
          <w:szCs w:val="27"/>
        </w:rPr>
        <w:t xml:space="preserve">́ </w:t>
      </w:r>
      <w:proofErr w:type="spellStart"/>
      <w:r w:rsidRPr="00B1695B">
        <w:rPr>
          <w:color w:val="000000"/>
          <w:szCs w:val="27"/>
        </w:rPr>
        <w:t>započeo</w:t>
      </w:r>
      <w:proofErr w:type="spellEnd"/>
      <w:r w:rsidRPr="00B1695B">
        <w:rPr>
          <w:color w:val="000000"/>
          <w:szCs w:val="27"/>
        </w:rPr>
        <w:t xml:space="preserve"> </w:t>
      </w:r>
      <w:proofErr w:type="spellStart"/>
      <w:r w:rsidRPr="00B1695B">
        <w:rPr>
          <w:color w:val="000000"/>
          <w:szCs w:val="27"/>
        </w:rPr>
        <w:t>i</w:t>
      </w:r>
      <w:proofErr w:type="spellEnd"/>
      <w:r w:rsidRPr="00B1695B">
        <w:rPr>
          <w:color w:val="000000"/>
          <w:szCs w:val="27"/>
        </w:rPr>
        <w:t xml:space="preserve"> </w:t>
      </w:r>
      <w:proofErr w:type="spellStart"/>
      <w:r w:rsidRPr="00B1695B">
        <w:rPr>
          <w:color w:val="000000"/>
          <w:szCs w:val="27"/>
        </w:rPr>
        <w:t>sa</w:t>
      </w:r>
      <w:proofErr w:type="spellEnd"/>
      <w:r w:rsidRPr="00B1695B">
        <w:rPr>
          <w:color w:val="000000"/>
          <w:szCs w:val="27"/>
        </w:rPr>
        <w:t xml:space="preserve"> </w:t>
      </w:r>
      <w:proofErr w:type="spellStart"/>
      <w:r w:rsidRPr="00B1695B">
        <w:rPr>
          <w:color w:val="000000"/>
          <w:szCs w:val="27"/>
        </w:rPr>
        <w:t>kojima</w:t>
      </w:r>
      <w:proofErr w:type="spellEnd"/>
      <w:r w:rsidRPr="00B1695B">
        <w:rPr>
          <w:color w:val="000000"/>
          <w:szCs w:val="27"/>
        </w:rPr>
        <w:t xml:space="preserve"> se </w:t>
      </w:r>
      <w:proofErr w:type="spellStart"/>
      <w:r w:rsidRPr="00B1695B">
        <w:rPr>
          <w:color w:val="000000"/>
          <w:szCs w:val="27"/>
        </w:rPr>
        <w:t>nastavlja</w:t>
      </w:r>
      <w:proofErr w:type="spellEnd"/>
      <w:r w:rsidRPr="00B1695B">
        <w:rPr>
          <w:color w:val="000000"/>
          <w:szCs w:val="27"/>
        </w:rPr>
        <w:t xml:space="preserve"> </w:t>
      </w:r>
      <w:proofErr w:type="spellStart"/>
      <w:r w:rsidRPr="00B1695B">
        <w:rPr>
          <w:color w:val="000000"/>
          <w:szCs w:val="27"/>
        </w:rPr>
        <w:t>proces</w:t>
      </w:r>
      <w:proofErr w:type="spellEnd"/>
      <w:r w:rsidRPr="00B1695B">
        <w:rPr>
          <w:color w:val="000000"/>
          <w:szCs w:val="27"/>
        </w:rPr>
        <w:t xml:space="preserve"> </w:t>
      </w:r>
      <w:proofErr w:type="spellStart"/>
      <w:r w:rsidRPr="00B1695B">
        <w:rPr>
          <w:color w:val="000000"/>
          <w:szCs w:val="27"/>
        </w:rPr>
        <w:t>rada</w:t>
      </w:r>
      <w:proofErr w:type="spellEnd"/>
      <w:r w:rsidRPr="00B1695B">
        <w:rPr>
          <w:color w:val="000000"/>
          <w:szCs w:val="27"/>
        </w:rPr>
        <w:t>.</w:t>
      </w:r>
    </w:p>
    <w:p w:rsidR="005703D3" w:rsidRPr="00B1695B" w:rsidRDefault="005703D3" w:rsidP="005703D3">
      <w:pPr>
        <w:jc w:val="both"/>
        <w:rPr>
          <w:rFonts w:ascii="Times New Roman" w:hAnsi="Times New Roman" w:cs="Times New Roman"/>
          <w:color w:val="000000"/>
          <w:sz w:val="24"/>
          <w:szCs w:val="27"/>
        </w:rPr>
      </w:pPr>
      <w:proofErr w:type="spellStart"/>
      <w:r w:rsidRPr="00B1695B">
        <w:rPr>
          <w:rFonts w:ascii="Times New Roman" w:hAnsi="Times New Roman" w:cs="Times New Roman"/>
          <w:color w:val="000000"/>
          <w:sz w:val="24"/>
          <w:szCs w:val="27"/>
        </w:rPr>
        <w:t>Zbog</w:t>
      </w:r>
      <w:proofErr w:type="spellEnd"/>
      <w:r w:rsidRPr="00B1695B">
        <w:rPr>
          <w:rFonts w:ascii="Times New Roman" w:hAnsi="Times New Roman" w:cs="Times New Roman"/>
          <w:color w:val="000000"/>
          <w:sz w:val="24"/>
          <w:szCs w:val="27"/>
        </w:rPr>
        <w:t xml:space="preserve"> </w:t>
      </w:r>
      <w:proofErr w:type="spellStart"/>
      <w:r w:rsidRPr="00B1695B">
        <w:rPr>
          <w:rFonts w:ascii="Times New Roman" w:hAnsi="Times New Roman" w:cs="Times New Roman"/>
          <w:color w:val="000000"/>
          <w:sz w:val="24"/>
          <w:szCs w:val="27"/>
        </w:rPr>
        <w:t>napre</w:t>
      </w:r>
      <w:r>
        <w:rPr>
          <w:rFonts w:ascii="Times New Roman" w:hAnsi="Times New Roman" w:cs="Times New Roman"/>
          <w:color w:val="000000"/>
          <w:sz w:val="24"/>
          <w:szCs w:val="27"/>
        </w:rPr>
        <w:t>d</w:t>
      </w:r>
      <w:proofErr w:type="spellEnd"/>
      <w:r w:rsidRPr="00B1695B">
        <w:rPr>
          <w:rFonts w:ascii="Times New Roman" w:hAnsi="Times New Roman" w:cs="Times New Roman"/>
          <w:color w:val="000000"/>
          <w:sz w:val="24"/>
          <w:szCs w:val="27"/>
        </w:rPr>
        <w:t xml:space="preserve"> </w:t>
      </w:r>
      <w:proofErr w:type="spellStart"/>
      <w:r w:rsidRPr="00B1695B">
        <w:rPr>
          <w:rFonts w:ascii="Times New Roman" w:hAnsi="Times New Roman" w:cs="Times New Roman"/>
          <w:color w:val="000000"/>
          <w:sz w:val="24"/>
          <w:szCs w:val="27"/>
        </w:rPr>
        <w:t>navedenog</w:t>
      </w:r>
      <w:proofErr w:type="spellEnd"/>
      <w:r w:rsidRPr="00B1695B">
        <w:rPr>
          <w:rFonts w:ascii="Times New Roman" w:hAnsi="Times New Roman" w:cs="Times New Roman"/>
          <w:color w:val="000000"/>
          <w:sz w:val="24"/>
          <w:szCs w:val="27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7"/>
        </w:rPr>
        <w:t>Naručilac</w:t>
      </w:r>
      <w:proofErr w:type="spellEnd"/>
      <w:r>
        <w:rPr>
          <w:rFonts w:ascii="Times New Roman" w:hAnsi="Times New Roman" w:cs="Times New Roman"/>
          <w:color w:val="000000"/>
          <w:sz w:val="24"/>
          <w:szCs w:val="27"/>
        </w:rPr>
        <w:t xml:space="preserve"> je u </w:t>
      </w:r>
      <w:proofErr w:type="spellStart"/>
      <w:r>
        <w:rPr>
          <w:rFonts w:ascii="Times New Roman" w:hAnsi="Times New Roman" w:cs="Times New Roman"/>
          <w:color w:val="000000"/>
          <w:sz w:val="24"/>
          <w:szCs w:val="27"/>
        </w:rPr>
        <w:t>skladu</w:t>
      </w:r>
      <w:proofErr w:type="spellEnd"/>
      <w:r>
        <w:rPr>
          <w:rFonts w:ascii="Times New Roman" w:hAnsi="Times New Roman" w:cs="Times New Roman"/>
          <w:color w:val="000000"/>
          <w:sz w:val="24"/>
          <w:szCs w:val="27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7"/>
        </w:rPr>
        <w:t>sa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7"/>
        </w:rPr>
        <w:t xml:space="preserve"> </w:t>
      </w:r>
      <w:proofErr w:type="spellStart"/>
      <w:r w:rsidRPr="00B1695B">
        <w:rPr>
          <w:rFonts w:ascii="Times New Roman" w:hAnsi="Times New Roman" w:cs="Times New Roman"/>
          <w:color w:val="000000"/>
          <w:sz w:val="24"/>
          <w:szCs w:val="27"/>
        </w:rPr>
        <w:t>Zakon</w:t>
      </w:r>
      <w:proofErr w:type="spellEnd"/>
      <w:r w:rsidRPr="00B1695B">
        <w:rPr>
          <w:rFonts w:ascii="Times New Roman" w:hAnsi="Times New Roman" w:cs="Times New Roman"/>
          <w:color w:val="000000"/>
          <w:sz w:val="24"/>
          <w:szCs w:val="27"/>
        </w:rPr>
        <w:t xml:space="preserve"> o </w:t>
      </w:r>
      <w:proofErr w:type="spellStart"/>
      <w:r w:rsidRPr="00B1695B">
        <w:rPr>
          <w:rFonts w:ascii="Times New Roman" w:hAnsi="Times New Roman" w:cs="Times New Roman"/>
          <w:color w:val="000000"/>
          <w:sz w:val="24"/>
          <w:szCs w:val="27"/>
        </w:rPr>
        <w:t>javnim</w:t>
      </w:r>
      <w:proofErr w:type="spellEnd"/>
      <w:r w:rsidRPr="00B1695B">
        <w:rPr>
          <w:rFonts w:ascii="Times New Roman" w:hAnsi="Times New Roman" w:cs="Times New Roman"/>
          <w:color w:val="000000"/>
          <w:sz w:val="24"/>
          <w:szCs w:val="27"/>
        </w:rPr>
        <w:t xml:space="preserve"> </w:t>
      </w:r>
      <w:proofErr w:type="spellStart"/>
      <w:r w:rsidRPr="00B1695B">
        <w:rPr>
          <w:rFonts w:ascii="Times New Roman" w:hAnsi="Times New Roman" w:cs="Times New Roman"/>
          <w:color w:val="000000"/>
          <w:sz w:val="24"/>
          <w:szCs w:val="27"/>
        </w:rPr>
        <w:t>nabavkama</w:t>
      </w:r>
      <w:proofErr w:type="spellEnd"/>
      <w:r w:rsidRPr="00B1695B">
        <w:rPr>
          <w:rFonts w:ascii="Times New Roman" w:hAnsi="Times New Roman" w:cs="Times New Roman"/>
          <w:color w:val="000000"/>
          <w:sz w:val="24"/>
          <w:szCs w:val="27"/>
        </w:rPr>
        <w:t xml:space="preserve"> </w:t>
      </w:r>
      <w:proofErr w:type="spellStart"/>
      <w:r w:rsidRPr="00B1695B">
        <w:rPr>
          <w:rFonts w:ascii="Times New Roman" w:hAnsi="Times New Roman" w:cs="Times New Roman"/>
          <w:color w:val="000000"/>
          <w:sz w:val="24"/>
          <w:szCs w:val="27"/>
        </w:rPr>
        <w:t>odredio</w:t>
      </w:r>
      <w:proofErr w:type="spellEnd"/>
      <w:r w:rsidRPr="00B1695B">
        <w:rPr>
          <w:rFonts w:ascii="Times New Roman" w:hAnsi="Times New Roman" w:cs="Times New Roman"/>
          <w:color w:val="000000"/>
          <w:sz w:val="24"/>
          <w:szCs w:val="27"/>
        </w:rPr>
        <w:t xml:space="preserve"> </w:t>
      </w:r>
      <w:proofErr w:type="spellStart"/>
      <w:r w:rsidRPr="00B1695B">
        <w:rPr>
          <w:rFonts w:ascii="Times New Roman" w:hAnsi="Times New Roman" w:cs="Times New Roman"/>
          <w:color w:val="000000"/>
          <w:sz w:val="24"/>
          <w:szCs w:val="27"/>
        </w:rPr>
        <w:t>navedenu</w:t>
      </w:r>
      <w:proofErr w:type="spellEnd"/>
      <w:r w:rsidRPr="00B1695B">
        <w:rPr>
          <w:rFonts w:ascii="Times New Roman" w:hAnsi="Times New Roman" w:cs="Times New Roman"/>
          <w:color w:val="000000"/>
          <w:sz w:val="24"/>
          <w:szCs w:val="27"/>
        </w:rPr>
        <w:t xml:space="preserve"> </w:t>
      </w:r>
      <w:proofErr w:type="spellStart"/>
      <w:r w:rsidRPr="00B1695B">
        <w:rPr>
          <w:rFonts w:ascii="Times New Roman" w:hAnsi="Times New Roman" w:cs="Times New Roman"/>
          <w:color w:val="000000"/>
          <w:sz w:val="24"/>
          <w:szCs w:val="27"/>
        </w:rPr>
        <w:t>tehničku</w:t>
      </w:r>
      <w:proofErr w:type="spellEnd"/>
      <w:r w:rsidRPr="00B1695B">
        <w:rPr>
          <w:rFonts w:ascii="Times New Roman" w:hAnsi="Times New Roman" w:cs="Times New Roman"/>
          <w:color w:val="000000"/>
          <w:sz w:val="24"/>
          <w:szCs w:val="27"/>
        </w:rPr>
        <w:t xml:space="preserve"> </w:t>
      </w:r>
      <w:proofErr w:type="spellStart"/>
      <w:r w:rsidRPr="00B1695B">
        <w:rPr>
          <w:rFonts w:ascii="Times New Roman" w:hAnsi="Times New Roman" w:cs="Times New Roman"/>
          <w:color w:val="000000"/>
          <w:sz w:val="24"/>
          <w:szCs w:val="27"/>
        </w:rPr>
        <w:t>specifikaciju</w:t>
      </w:r>
      <w:proofErr w:type="spellEnd"/>
      <w:r w:rsidRPr="00B1695B">
        <w:rPr>
          <w:rFonts w:ascii="Times New Roman" w:hAnsi="Times New Roman" w:cs="Times New Roman"/>
          <w:color w:val="000000"/>
          <w:sz w:val="24"/>
          <w:szCs w:val="27"/>
        </w:rPr>
        <w:t xml:space="preserve"> </w:t>
      </w:r>
      <w:proofErr w:type="spellStart"/>
      <w:r w:rsidRPr="00B1695B">
        <w:rPr>
          <w:rFonts w:ascii="Times New Roman" w:hAnsi="Times New Roman" w:cs="Times New Roman"/>
          <w:color w:val="000000"/>
          <w:sz w:val="24"/>
          <w:szCs w:val="27"/>
        </w:rPr>
        <w:t>potrebnog</w:t>
      </w:r>
      <w:proofErr w:type="spellEnd"/>
      <w:r w:rsidRPr="00B1695B">
        <w:rPr>
          <w:rFonts w:ascii="Times New Roman" w:hAnsi="Times New Roman" w:cs="Times New Roman"/>
          <w:color w:val="000000"/>
          <w:sz w:val="24"/>
          <w:szCs w:val="27"/>
        </w:rPr>
        <w:t xml:space="preserve"> </w:t>
      </w:r>
      <w:proofErr w:type="spellStart"/>
      <w:r w:rsidRPr="00B1695B">
        <w:rPr>
          <w:rFonts w:ascii="Times New Roman" w:hAnsi="Times New Roman" w:cs="Times New Roman"/>
          <w:color w:val="000000"/>
          <w:sz w:val="24"/>
          <w:szCs w:val="27"/>
        </w:rPr>
        <w:t>materijala</w:t>
      </w:r>
      <w:proofErr w:type="spellEnd"/>
      <w:r w:rsidRPr="00B1695B">
        <w:rPr>
          <w:rFonts w:ascii="Times New Roman" w:hAnsi="Times New Roman" w:cs="Times New Roman"/>
          <w:color w:val="000000"/>
          <w:sz w:val="24"/>
          <w:szCs w:val="27"/>
        </w:rPr>
        <w:t xml:space="preserve"> </w:t>
      </w:r>
      <w:proofErr w:type="spellStart"/>
      <w:r w:rsidRPr="00B1695B">
        <w:rPr>
          <w:rFonts w:ascii="Times New Roman" w:hAnsi="Times New Roman" w:cs="Times New Roman"/>
          <w:color w:val="000000"/>
          <w:sz w:val="24"/>
          <w:szCs w:val="27"/>
        </w:rPr>
        <w:t>predmetne</w:t>
      </w:r>
      <w:proofErr w:type="spellEnd"/>
      <w:r w:rsidRPr="00B1695B">
        <w:rPr>
          <w:rFonts w:ascii="Times New Roman" w:hAnsi="Times New Roman" w:cs="Times New Roman"/>
          <w:color w:val="000000"/>
          <w:sz w:val="24"/>
          <w:szCs w:val="27"/>
        </w:rPr>
        <w:t xml:space="preserve"> </w:t>
      </w:r>
      <w:proofErr w:type="spellStart"/>
      <w:r w:rsidRPr="00B1695B">
        <w:rPr>
          <w:rFonts w:ascii="Times New Roman" w:hAnsi="Times New Roman" w:cs="Times New Roman"/>
          <w:color w:val="000000"/>
          <w:sz w:val="24"/>
          <w:szCs w:val="27"/>
        </w:rPr>
        <w:t>nabavke</w:t>
      </w:r>
      <w:proofErr w:type="spellEnd"/>
      <w:r w:rsidRPr="00B1695B">
        <w:rPr>
          <w:rFonts w:ascii="Times New Roman" w:hAnsi="Times New Roman" w:cs="Times New Roman"/>
          <w:color w:val="000000"/>
          <w:sz w:val="24"/>
          <w:szCs w:val="27"/>
        </w:rPr>
        <w:t xml:space="preserve"> </w:t>
      </w:r>
      <w:proofErr w:type="spellStart"/>
      <w:r w:rsidRPr="00B1695B">
        <w:rPr>
          <w:rFonts w:ascii="Times New Roman" w:hAnsi="Times New Roman" w:cs="Times New Roman"/>
          <w:color w:val="000000"/>
          <w:sz w:val="24"/>
          <w:szCs w:val="27"/>
        </w:rPr>
        <w:t>iz</w:t>
      </w:r>
      <w:proofErr w:type="spellEnd"/>
      <w:r w:rsidRPr="00B1695B">
        <w:rPr>
          <w:rFonts w:ascii="Times New Roman" w:hAnsi="Times New Roman" w:cs="Times New Roman"/>
          <w:color w:val="000000"/>
          <w:sz w:val="24"/>
          <w:szCs w:val="27"/>
        </w:rPr>
        <w:t xml:space="preserve"> </w:t>
      </w:r>
      <w:proofErr w:type="spellStart"/>
      <w:r w:rsidRPr="00B1695B">
        <w:rPr>
          <w:rFonts w:ascii="Times New Roman" w:hAnsi="Times New Roman" w:cs="Times New Roman"/>
          <w:color w:val="000000"/>
          <w:sz w:val="24"/>
          <w:szCs w:val="27"/>
        </w:rPr>
        <w:t>razloga</w:t>
      </w:r>
      <w:proofErr w:type="spellEnd"/>
      <w:r w:rsidRPr="00B1695B">
        <w:rPr>
          <w:rFonts w:ascii="Times New Roman" w:hAnsi="Times New Roman" w:cs="Times New Roman"/>
          <w:color w:val="000000"/>
          <w:sz w:val="24"/>
          <w:szCs w:val="27"/>
        </w:rPr>
        <w:t xml:space="preserve"> </w:t>
      </w:r>
      <w:proofErr w:type="spellStart"/>
      <w:r w:rsidRPr="00B1695B">
        <w:rPr>
          <w:rFonts w:ascii="Times New Roman" w:hAnsi="Times New Roman" w:cs="Times New Roman"/>
          <w:color w:val="000000"/>
          <w:sz w:val="24"/>
          <w:szCs w:val="27"/>
        </w:rPr>
        <w:t>što</w:t>
      </w:r>
      <w:proofErr w:type="spellEnd"/>
      <w:r w:rsidRPr="00B1695B">
        <w:rPr>
          <w:rFonts w:ascii="Times New Roman" w:hAnsi="Times New Roman" w:cs="Times New Roman"/>
          <w:color w:val="000000"/>
          <w:sz w:val="24"/>
          <w:szCs w:val="27"/>
        </w:rPr>
        <w:t xml:space="preserve"> bi </w:t>
      </w:r>
      <w:proofErr w:type="spellStart"/>
      <w:r w:rsidRPr="00B1695B">
        <w:rPr>
          <w:rFonts w:ascii="Times New Roman" w:hAnsi="Times New Roman" w:cs="Times New Roman"/>
          <w:color w:val="000000"/>
          <w:sz w:val="24"/>
          <w:szCs w:val="27"/>
        </w:rPr>
        <w:t>nabavka</w:t>
      </w:r>
      <w:proofErr w:type="spellEnd"/>
      <w:r w:rsidRPr="00B1695B">
        <w:rPr>
          <w:rFonts w:ascii="Times New Roman" w:hAnsi="Times New Roman" w:cs="Times New Roman"/>
          <w:color w:val="000000"/>
          <w:sz w:val="24"/>
          <w:szCs w:val="27"/>
        </w:rPr>
        <w:t xml:space="preserve"> </w:t>
      </w:r>
      <w:proofErr w:type="spellStart"/>
      <w:r w:rsidRPr="00B1695B">
        <w:rPr>
          <w:rFonts w:ascii="Times New Roman" w:hAnsi="Times New Roman" w:cs="Times New Roman"/>
          <w:color w:val="000000"/>
          <w:sz w:val="24"/>
          <w:szCs w:val="27"/>
        </w:rPr>
        <w:t>bilo</w:t>
      </w:r>
      <w:proofErr w:type="spellEnd"/>
      <w:r w:rsidRPr="00B1695B">
        <w:rPr>
          <w:rFonts w:ascii="Times New Roman" w:hAnsi="Times New Roman" w:cs="Times New Roman"/>
          <w:color w:val="000000"/>
          <w:sz w:val="24"/>
          <w:szCs w:val="27"/>
        </w:rPr>
        <w:t xml:space="preserve"> </w:t>
      </w:r>
      <w:proofErr w:type="spellStart"/>
      <w:r w:rsidRPr="00B1695B">
        <w:rPr>
          <w:rFonts w:ascii="Times New Roman" w:hAnsi="Times New Roman" w:cs="Times New Roman"/>
          <w:color w:val="000000"/>
          <w:sz w:val="24"/>
          <w:szCs w:val="27"/>
        </w:rPr>
        <w:t>koje</w:t>
      </w:r>
      <w:proofErr w:type="spellEnd"/>
      <w:r w:rsidRPr="00B1695B">
        <w:rPr>
          <w:rFonts w:ascii="Times New Roman" w:hAnsi="Times New Roman" w:cs="Times New Roman"/>
          <w:color w:val="000000"/>
          <w:sz w:val="24"/>
          <w:szCs w:val="27"/>
        </w:rPr>
        <w:t xml:space="preserve"> </w:t>
      </w:r>
      <w:proofErr w:type="spellStart"/>
      <w:r w:rsidRPr="00B1695B">
        <w:rPr>
          <w:rFonts w:ascii="Times New Roman" w:hAnsi="Times New Roman" w:cs="Times New Roman"/>
          <w:color w:val="000000"/>
          <w:sz w:val="24"/>
          <w:szCs w:val="27"/>
        </w:rPr>
        <w:t>druge</w:t>
      </w:r>
      <w:proofErr w:type="spellEnd"/>
      <w:r w:rsidRPr="00B1695B">
        <w:rPr>
          <w:rFonts w:ascii="Times New Roman" w:hAnsi="Times New Roman" w:cs="Times New Roman"/>
          <w:color w:val="000000"/>
          <w:sz w:val="24"/>
          <w:szCs w:val="27"/>
        </w:rPr>
        <w:t xml:space="preserve"> </w:t>
      </w:r>
      <w:proofErr w:type="spellStart"/>
      <w:r w:rsidRPr="00B1695B">
        <w:rPr>
          <w:rFonts w:ascii="Times New Roman" w:hAnsi="Times New Roman" w:cs="Times New Roman"/>
          <w:color w:val="000000"/>
          <w:sz w:val="24"/>
          <w:szCs w:val="27"/>
        </w:rPr>
        <w:t>vrste</w:t>
      </w:r>
      <w:proofErr w:type="spellEnd"/>
      <w:r w:rsidRPr="00B1695B">
        <w:rPr>
          <w:rFonts w:ascii="Times New Roman" w:hAnsi="Times New Roman" w:cs="Times New Roman"/>
          <w:color w:val="000000"/>
          <w:sz w:val="24"/>
          <w:szCs w:val="27"/>
        </w:rPr>
        <w:t xml:space="preserve"> </w:t>
      </w:r>
      <w:proofErr w:type="spellStart"/>
      <w:r w:rsidRPr="00B1695B">
        <w:rPr>
          <w:rFonts w:ascii="Times New Roman" w:hAnsi="Times New Roman" w:cs="Times New Roman"/>
          <w:color w:val="000000"/>
          <w:sz w:val="24"/>
          <w:szCs w:val="27"/>
        </w:rPr>
        <w:t>materijala</w:t>
      </w:r>
      <w:proofErr w:type="spellEnd"/>
      <w:r w:rsidRPr="00B1695B">
        <w:rPr>
          <w:rFonts w:ascii="Times New Roman" w:hAnsi="Times New Roman" w:cs="Times New Roman"/>
          <w:color w:val="000000"/>
          <w:sz w:val="24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7"/>
        </w:rPr>
        <w:t>za</w:t>
      </w:r>
      <w:proofErr w:type="spellEnd"/>
      <w:r>
        <w:rPr>
          <w:rFonts w:ascii="Times New Roman" w:hAnsi="Times New Roman" w:cs="Times New Roman"/>
          <w:color w:val="000000"/>
          <w:sz w:val="24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7"/>
        </w:rPr>
        <w:t>medicinski</w:t>
      </w:r>
      <w:proofErr w:type="spellEnd"/>
      <w:r>
        <w:rPr>
          <w:rFonts w:ascii="Times New Roman" w:hAnsi="Times New Roman" w:cs="Times New Roman"/>
          <w:color w:val="000000"/>
          <w:sz w:val="24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7"/>
        </w:rPr>
        <w:t>i</w:t>
      </w:r>
      <w:proofErr w:type="spellEnd"/>
      <w:r>
        <w:rPr>
          <w:rFonts w:ascii="Times New Roman" w:hAnsi="Times New Roman" w:cs="Times New Roman"/>
          <w:color w:val="000000"/>
          <w:sz w:val="24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7"/>
        </w:rPr>
        <w:t>laboratorijski</w:t>
      </w:r>
      <w:proofErr w:type="spellEnd"/>
      <w:r>
        <w:rPr>
          <w:rFonts w:ascii="Times New Roman" w:hAnsi="Times New Roman" w:cs="Times New Roman"/>
          <w:color w:val="000000"/>
          <w:sz w:val="24"/>
          <w:szCs w:val="27"/>
        </w:rPr>
        <w:t xml:space="preserve"> rad </w:t>
      </w:r>
      <w:proofErr w:type="spellStart"/>
      <w:r>
        <w:rPr>
          <w:rFonts w:ascii="Times New Roman" w:hAnsi="Times New Roman" w:cs="Times New Roman"/>
          <w:color w:val="000000"/>
          <w:sz w:val="24"/>
          <w:szCs w:val="27"/>
        </w:rPr>
        <w:t>ugrozile</w:t>
      </w:r>
      <w:proofErr w:type="spellEnd"/>
      <w:r>
        <w:rPr>
          <w:rFonts w:ascii="Times New Roman" w:hAnsi="Times New Roman" w:cs="Times New Roman"/>
          <w:color w:val="000000"/>
          <w:sz w:val="24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7"/>
        </w:rPr>
        <w:t>dugogodišnji</w:t>
      </w:r>
      <w:proofErr w:type="spellEnd"/>
      <w:r>
        <w:rPr>
          <w:rFonts w:ascii="Times New Roman" w:hAnsi="Times New Roman" w:cs="Times New Roman"/>
          <w:color w:val="000000"/>
          <w:sz w:val="24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7"/>
        </w:rPr>
        <w:t>i</w:t>
      </w:r>
      <w:proofErr w:type="spellEnd"/>
      <w:r>
        <w:rPr>
          <w:rFonts w:ascii="Times New Roman" w:hAnsi="Times New Roman" w:cs="Times New Roman"/>
          <w:color w:val="000000"/>
          <w:sz w:val="24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7"/>
        </w:rPr>
        <w:t>krajnji</w:t>
      </w:r>
      <w:proofErr w:type="spellEnd"/>
      <w:r>
        <w:rPr>
          <w:rFonts w:ascii="Times New Roman" w:hAnsi="Times New Roman" w:cs="Times New Roman"/>
          <w:color w:val="000000"/>
          <w:sz w:val="24"/>
          <w:szCs w:val="27"/>
        </w:rPr>
        <w:t xml:space="preserve"> </w:t>
      </w:r>
      <w:proofErr w:type="spellStart"/>
      <w:r w:rsidRPr="002148B6">
        <w:rPr>
          <w:rFonts w:ascii="Times New Roman" w:hAnsi="Times New Roman" w:cs="Times New Roman"/>
          <w:color w:val="000000"/>
          <w:sz w:val="24"/>
          <w:szCs w:val="27"/>
        </w:rPr>
        <w:t>r</w:t>
      </w:r>
      <w:r>
        <w:rPr>
          <w:rFonts w:ascii="Times New Roman" w:hAnsi="Times New Roman" w:cs="Times New Roman"/>
          <w:color w:val="000000"/>
          <w:sz w:val="24"/>
          <w:szCs w:val="27"/>
        </w:rPr>
        <w:t>ezultat</w:t>
      </w:r>
      <w:proofErr w:type="spellEnd"/>
      <w:r>
        <w:rPr>
          <w:rFonts w:ascii="Times New Roman" w:hAnsi="Times New Roman" w:cs="Times New Roman"/>
          <w:color w:val="000000"/>
          <w:sz w:val="24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7"/>
        </w:rPr>
        <w:t>započetih</w:t>
      </w:r>
      <w:proofErr w:type="spellEnd"/>
      <w:r>
        <w:rPr>
          <w:rFonts w:ascii="Times New Roman" w:hAnsi="Times New Roman" w:cs="Times New Roman"/>
          <w:color w:val="000000"/>
          <w:sz w:val="24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7"/>
        </w:rPr>
        <w:t>eksperimenata</w:t>
      </w:r>
      <w:proofErr w:type="spellEnd"/>
      <w:r w:rsidRPr="002148B6">
        <w:rPr>
          <w:rFonts w:ascii="Times New Roman" w:hAnsi="Times New Roman" w:cs="Times New Roman"/>
          <w:color w:val="000000"/>
          <w:sz w:val="24"/>
          <w:szCs w:val="27"/>
        </w:rPr>
        <w:t xml:space="preserve">, </w:t>
      </w:r>
      <w:proofErr w:type="spellStart"/>
      <w:r w:rsidRPr="002148B6">
        <w:rPr>
          <w:rFonts w:ascii="Times New Roman" w:hAnsi="Times New Roman" w:cs="Times New Roman"/>
          <w:color w:val="000000"/>
          <w:sz w:val="24"/>
          <w:szCs w:val="27"/>
        </w:rPr>
        <w:t>što</w:t>
      </w:r>
      <w:proofErr w:type="spellEnd"/>
      <w:r w:rsidRPr="002148B6">
        <w:rPr>
          <w:rFonts w:ascii="Times New Roman" w:hAnsi="Times New Roman" w:cs="Times New Roman"/>
          <w:color w:val="000000"/>
          <w:sz w:val="24"/>
          <w:szCs w:val="27"/>
        </w:rPr>
        <w:t xml:space="preserve"> bi </w:t>
      </w:r>
      <w:proofErr w:type="spellStart"/>
      <w:r w:rsidRPr="002148B6">
        <w:rPr>
          <w:rFonts w:ascii="Times New Roman" w:hAnsi="Times New Roman" w:cs="Times New Roman"/>
          <w:color w:val="000000"/>
          <w:sz w:val="24"/>
          <w:szCs w:val="27"/>
        </w:rPr>
        <w:t>i</w:t>
      </w:r>
      <w:proofErr w:type="spellEnd"/>
      <w:r w:rsidRPr="002148B6">
        <w:rPr>
          <w:rFonts w:ascii="Times New Roman" w:hAnsi="Times New Roman" w:cs="Times New Roman"/>
          <w:color w:val="000000"/>
          <w:sz w:val="24"/>
          <w:szCs w:val="27"/>
        </w:rPr>
        <w:t xml:space="preserve"> pored </w:t>
      </w:r>
      <w:proofErr w:type="spellStart"/>
      <w:r w:rsidRPr="002148B6">
        <w:rPr>
          <w:rFonts w:ascii="Times New Roman" w:hAnsi="Times New Roman" w:cs="Times New Roman"/>
          <w:color w:val="000000"/>
          <w:sz w:val="24"/>
          <w:szCs w:val="27"/>
        </w:rPr>
        <w:t>troškova</w:t>
      </w:r>
      <w:proofErr w:type="spellEnd"/>
      <w:r w:rsidRPr="002148B6">
        <w:rPr>
          <w:rFonts w:ascii="Times New Roman" w:hAnsi="Times New Roman" w:cs="Times New Roman"/>
          <w:color w:val="000000"/>
          <w:sz w:val="24"/>
          <w:szCs w:val="27"/>
        </w:rPr>
        <w:t xml:space="preserve"> </w:t>
      </w:r>
      <w:proofErr w:type="spellStart"/>
      <w:r w:rsidRPr="002148B6">
        <w:rPr>
          <w:rFonts w:ascii="Times New Roman" w:hAnsi="Times New Roman" w:cs="Times New Roman"/>
          <w:color w:val="000000"/>
          <w:sz w:val="24"/>
          <w:szCs w:val="27"/>
        </w:rPr>
        <w:t>predmetne</w:t>
      </w:r>
      <w:proofErr w:type="spellEnd"/>
      <w:r w:rsidRPr="002148B6">
        <w:rPr>
          <w:rFonts w:ascii="Times New Roman" w:hAnsi="Times New Roman" w:cs="Times New Roman"/>
          <w:color w:val="000000"/>
          <w:sz w:val="24"/>
          <w:szCs w:val="27"/>
        </w:rPr>
        <w:t xml:space="preserve"> </w:t>
      </w:r>
      <w:proofErr w:type="spellStart"/>
      <w:r w:rsidRPr="002148B6">
        <w:rPr>
          <w:rFonts w:ascii="Times New Roman" w:hAnsi="Times New Roman" w:cs="Times New Roman"/>
          <w:color w:val="000000"/>
          <w:sz w:val="24"/>
          <w:szCs w:val="27"/>
        </w:rPr>
        <w:t>nabavke</w:t>
      </w:r>
      <w:proofErr w:type="spellEnd"/>
      <w:r w:rsidRPr="002148B6">
        <w:rPr>
          <w:rFonts w:ascii="Times New Roman" w:hAnsi="Times New Roman" w:cs="Times New Roman"/>
          <w:color w:val="000000"/>
          <w:sz w:val="24"/>
          <w:szCs w:val="27"/>
        </w:rPr>
        <w:t xml:space="preserve"> </w:t>
      </w:r>
      <w:proofErr w:type="spellStart"/>
      <w:r w:rsidRPr="002148B6">
        <w:rPr>
          <w:rFonts w:ascii="Times New Roman" w:hAnsi="Times New Roman" w:cs="Times New Roman"/>
          <w:color w:val="000000"/>
          <w:sz w:val="24"/>
          <w:szCs w:val="27"/>
        </w:rPr>
        <w:t>stvorilo</w:t>
      </w:r>
      <w:proofErr w:type="spellEnd"/>
      <w:r w:rsidRPr="002148B6">
        <w:rPr>
          <w:rFonts w:ascii="Times New Roman" w:hAnsi="Times New Roman" w:cs="Times New Roman"/>
          <w:color w:val="000000"/>
          <w:sz w:val="24"/>
          <w:szCs w:val="27"/>
        </w:rPr>
        <w:t xml:space="preserve"> </w:t>
      </w:r>
      <w:proofErr w:type="spellStart"/>
      <w:r w:rsidRPr="002148B6">
        <w:rPr>
          <w:rFonts w:ascii="Times New Roman" w:hAnsi="Times New Roman" w:cs="Times New Roman"/>
          <w:color w:val="000000"/>
          <w:sz w:val="24"/>
          <w:szCs w:val="27"/>
        </w:rPr>
        <w:t>dodatne</w:t>
      </w:r>
      <w:proofErr w:type="spellEnd"/>
      <w:r w:rsidRPr="002148B6">
        <w:rPr>
          <w:rFonts w:ascii="Times New Roman" w:hAnsi="Times New Roman" w:cs="Times New Roman"/>
          <w:color w:val="000000"/>
          <w:sz w:val="24"/>
          <w:szCs w:val="27"/>
        </w:rPr>
        <w:t xml:space="preserve"> </w:t>
      </w:r>
      <w:proofErr w:type="spellStart"/>
      <w:r w:rsidRPr="002148B6">
        <w:rPr>
          <w:rFonts w:ascii="Times New Roman" w:hAnsi="Times New Roman" w:cs="Times New Roman"/>
          <w:color w:val="000000"/>
          <w:sz w:val="24"/>
          <w:szCs w:val="27"/>
        </w:rPr>
        <w:t>troškove</w:t>
      </w:r>
      <w:proofErr w:type="spellEnd"/>
      <w:r w:rsidRPr="002148B6">
        <w:rPr>
          <w:rFonts w:ascii="Times New Roman" w:hAnsi="Times New Roman" w:cs="Times New Roman"/>
          <w:color w:val="000000"/>
          <w:sz w:val="24"/>
          <w:szCs w:val="27"/>
        </w:rPr>
        <w:t xml:space="preserve"> </w:t>
      </w:r>
      <w:proofErr w:type="spellStart"/>
      <w:r w:rsidRPr="002148B6">
        <w:rPr>
          <w:rFonts w:ascii="Times New Roman" w:hAnsi="Times New Roman" w:cs="Times New Roman"/>
          <w:color w:val="000000"/>
          <w:sz w:val="24"/>
          <w:szCs w:val="27"/>
        </w:rPr>
        <w:t>ponavljanja</w:t>
      </w:r>
      <w:proofErr w:type="spellEnd"/>
      <w:r w:rsidRPr="002148B6">
        <w:rPr>
          <w:rFonts w:ascii="Times New Roman" w:hAnsi="Times New Roman" w:cs="Times New Roman"/>
          <w:color w:val="000000"/>
          <w:sz w:val="24"/>
          <w:szCs w:val="27"/>
        </w:rPr>
        <w:t xml:space="preserve"> </w:t>
      </w:r>
      <w:proofErr w:type="spellStart"/>
      <w:r w:rsidRPr="002148B6">
        <w:rPr>
          <w:rFonts w:ascii="Times New Roman" w:hAnsi="Times New Roman" w:cs="Times New Roman"/>
          <w:color w:val="000000"/>
          <w:sz w:val="24"/>
          <w:szCs w:val="27"/>
        </w:rPr>
        <w:t>procesa</w:t>
      </w:r>
      <w:proofErr w:type="spellEnd"/>
      <w:r w:rsidRPr="002148B6">
        <w:rPr>
          <w:rFonts w:ascii="Times New Roman" w:hAnsi="Times New Roman" w:cs="Times New Roman"/>
          <w:color w:val="000000"/>
          <w:sz w:val="24"/>
          <w:szCs w:val="27"/>
        </w:rPr>
        <w:t xml:space="preserve"> </w:t>
      </w:r>
      <w:proofErr w:type="spellStart"/>
      <w:r w:rsidRPr="002148B6">
        <w:rPr>
          <w:rFonts w:ascii="Times New Roman" w:hAnsi="Times New Roman" w:cs="Times New Roman"/>
          <w:color w:val="000000"/>
          <w:sz w:val="24"/>
          <w:szCs w:val="27"/>
        </w:rPr>
        <w:t>rada</w:t>
      </w:r>
      <w:proofErr w:type="spellEnd"/>
      <w:r w:rsidRPr="002148B6">
        <w:rPr>
          <w:rFonts w:ascii="Times New Roman" w:hAnsi="Times New Roman" w:cs="Times New Roman"/>
          <w:color w:val="000000"/>
          <w:sz w:val="24"/>
          <w:szCs w:val="27"/>
        </w:rPr>
        <w:t>.</w:t>
      </w:r>
    </w:p>
    <w:p w:rsidR="005703D3" w:rsidRPr="005703D3" w:rsidRDefault="005703D3" w:rsidP="00B53FEB">
      <w:pPr>
        <w:suppressAutoHyphens/>
        <w:spacing w:after="0" w:line="100" w:lineRule="atLeast"/>
        <w:jc w:val="both"/>
        <w:rPr>
          <w:rFonts w:ascii="Times New Roman" w:hAnsi="Times New Roman" w:cs="Times New Roman"/>
          <w:bCs/>
          <w:color w:val="C00000"/>
          <w:lang w:val="sr-Latn-RS"/>
        </w:rPr>
      </w:pPr>
    </w:p>
    <w:p w:rsidR="00B53FEB" w:rsidRDefault="00B53FEB" w:rsidP="00B53FEB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val="sr-Cyrl-RS" w:eastAsia="ar-SA"/>
        </w:rPr>
      </w:pPr>
    </w:p>
    <w:p w:rsidR="004934A4" w:rsidRPr="004934A4" w:rsidRDefault="004934A4" w:rsidP="00493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934A4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1.1. Predmet nabavke</w:t>
      </w:r>
      <w:r w:rsidRPr="004934A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su laboratorijski reagensi</w:t>
      </w:r>
      <w:r w:rsidRPr="004934A4">
        <w:rPr>
          <w:rFonts w:ascii="Times New Roman" w:hAnsi="Times New Roman" w:cs="Times New Roman"/>
          <w:sz w:val="24"/>
          <w:szCs w:val="24"/>
          <w:lang w:val="sr-Cyrl-RS"/>
        </w:rPr>
        <w:t xml:space="preserve"> za potrebe Instituta za multidisciplinarna istraživanja. </w:t>
      </w:r>
    </w:p>
    <w:p w:rsidR="004934A4" w:rsidRPr="00CE7D17" w:rsidRDefault="004934A4" w:rsidP="00493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4934A4">
        <w:rPr>
          <w:rFonts w:ascii="Times New Roman" w:hAnsi="Times New Roman" w:cs="Times New Roman"/>
          <w:sz w:val="24"/>
          <w:szCs w:val="24"/>
          <w:lang w:val="sr-Cyrl-RS"/>
        </w:rPr>
        <w:t xml:space="preserve">U </w:t>
      </w:r>
      <w:r w:rsidR="00073447">
        <w:rPr>
          <w:rFonts w:ascii="Times New Roman" w:hAnsi="Times New Roman" w:cs="Times New Roman"/>
          <w:sz w:val="24"/>
          <w:szCs w:val="24"/>
          <w:lang w:val="sr-Latn-RS"/>
        </w:rPr>
        <w:t xml:space="preserve">cenu </w:t>
      </w:r>
      <w:r w:rsidR="00073447">
        <w:rPr>
          <w:rFonts w:ascii="Times New Roman" w:hAnsi="Times New Roman" w:cs="Times New Roman"/>
          <w:sz w:val="24"/>
          <w:szCs w:val="24"/>
          <w:lang w:val="sr-Cyrl-RS"/>
        </w:rPr>
        <w:t>predmetn</w:t>
      </w:r>
      <w:r w:rsidR="00073447">
        <w:rPr>
          <w:rFonts w:ascii="Times New Roman" w:hAnsi="Times New Roman" w:cs="Times New Roman"/>
          <w:sz w:val="24"/>
          <w:szCs w:val="24"/>
          <w:lang w:val="sr-Latn-RS"/>
        </w:rPr>
        <w:t>ih</w:t>
      </w:r>
      <w:r w:rsidRPr="004934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447">
        <w:rPr>
          <w:rFonts w:ascii="Times New Roman" w:hAnsi="Times New Roman" w:cs="Times New Roman"/>
          <w:sz w:val="24"/>
          <w:szCs w:val="24"/>
          <w:lang w:val="sr-Latn-RS"/>
        </w:rPr>
        <w:t xml:space="preserve">dobara su uračunati </w:t>
      </w:r>
      <w:r w:rsidR="00073447">
        <w:rPr>
          <w:rFonts w:ascii="Times New Roman" w:hAnsi="Times New Roman" w:cs="Times New Roman"/>
          <w:sz w:val="24"/>
          <w:szCs w:val="24"/>
          <w:lang w:val="sr-Cyrl-RS"/>
        </w:rPr>
        <w:t>transport, isporuka</w:t>
      </w:r>
      <w:r w:rsidR="00073447">
        <w:rPr>
          <w:rFonts w:ascii="Times New Roman" w:hAnsi="Times New Roman" w:cs="Times New Roman"/>
          <w:sz w:val="24"/>
          <w:szCs w:val="24"/>
          <w:lang w:val="sr-Latn-RS"/>
        </w:rPr>
        <w:t>, eventualna carina, porezi i svi drugi zavisni troškovi</w:t>
      </w:r>
      <w:r w:rsidRPr="004934A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E7D17">
        <w:rPr>
          <w:rFonts w:ascii="Times New Roman" w:hAnsi="Times New Roman" w:cs="Times New Roman"/>
          <w:sz w:val="24"/>
          <w:szCs w:val="24"/>
          <w:lang w:val="sr-Latn-RS"/>
        </w:rPr>
        <w:tab/>
      </w:r>
    </w:p>
    <w:p w:rsidR="004934A4" w:rsidRPr="004934A4" w:rsidRDefault="004934A4" w:rsidP="00493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53FEB" w:rsidRDefault="004934A4" w:rsidP="00493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4934A4">
        <w:rPr>
          <w:rFonts w:ascii="Times New Roman" w:hAnsi="Times New Roman" w:cs="Times New Roman"/>
          <w:sz w:val="24"/>
          <w:szCs w:val="24"/>
          <w:lang w:val="sr-Cyrl-RS"/>
        </w:rPr>
        <w:t>Za određena dobra važe posebno strogi standardi kvaliteta. Kvalitet određenih proizvođača predstavlja u ovoj javnoj nabavci traženi standard kvaliteta. Svaki ekvivalent odnosno „ili odgovarajući“ kvalitet, u slučajevima u kojima je standard kvaliteta na ovaj način naznačen, mora imati u potpunosti opisane karakteristike i ostale bitne parametre kvaliteta traženih dobara.</w:t>
      </w:r>
    </w:p>
    <w:p w:rsidR="004934A4" w:rsidRPr="004934A4" w:rsidRDefault="004934A4" w:rsidP="00493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B11F1D" w:rsidRPr="00B11F1D" w:rsidRDefault="00B11F1D" w:rsidP="00B11F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11F1D">
        <w:rPr>
          <w:rFonts w:ascii="Times New Roman" w:hAnsi="Times New Roman" w:cs="Times New Roman"/>
          <w:sz w:val="24"/>
          <w:szCs w:val="24"/>
          <w:lang w:val="sr-Cyrl-CS"/>
        </w:rPr>
        <w:t xml:space="preserve">Ponuđač će tehničke karakteristike dokazivati obaveznim dostavljanjem kataloga, prospekta ili proizvođačke tehničke specifikacije (tehničkog lista) koji mora da sadrži podatke kojima se dokazuje da tehničke karakteristike ponuđenog dobra u svemu odgovaraju tehničkim karkateristikama dobru koje je predmet nabavke i iz kojih naručilac može jasno i nedvosmisleno da utvrdi kvalitet i sve druge tehničke karkateristike </w:t>
      </w:r>
      <w:r w:rsidRPr="00B11F1D"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ponuđenog dobra, kao i usaglašenost ponuđenog dobra sa zahtevanim tehničkim karakteristikama. </w:t>
      </w:r>
      <w:r w:rsidRPr="00B11F1D">
        <w:rPr>
          <w:rFonts w:ascii="Times New Roman" w:hAnsi="Times New Roman" w:cs="Times New Roman"/>
          <w:sz w:val="24"/>
          <w:szCs w:val="24"/>
          <w:lang w:val="sr-Cyrl-CS"/>
        </w:rPr>
        <w:cr/>
      </w:r>
    </w:p>
    <w:p w:rsidR="00B53FEB" w:rsidRDefault="00B11F1D" w:rsidP="00B11F1D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sr-Cyrl-RS"/>
        </w:rPr>
      </w:pPr>
      <w:r w:rsidRPr="00B11F1D">
        <w:rPr>
          <w:rFonts w:ascii="Times New Roman" w:hAnsi="Times New Roman" w:cs="Times New Roman"/>
          <w:sz w:val="24"/>
          <w:szCs w:val="24"/>
          <w:lang w:val="sr-Cyrl-CS"/>
        </w:rPr>
        <w:t>Umesto kataloga, u predviđenoj koloni u okviru tabele Obrasca strukture ponuđene cene, Ponuđač može upisati  link ka specifikaciji ponuđenog dobra, na osnovu kojih Naručilac može jasno i nedvosmisleno da utvrdi kvalitet i sve druge tehničke karkateristike ponuđenog dobra, kao i usaglašenost ponuđenog dobra sa zahtevanim tehničkim karakteristikama.</w:t>
      </w:r>
    </w:p>
    <w:p w:rsidR="00B11F1D" w:rsidRPr="00B11F1D" w:rsidRDefault="00B11F1D" w:rsidP="00B11F1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lang w:val="sr-Cyrl-CS"/>
        </w:rPr>
      </w:pPr>
      <w:r w:rsidRPr="00B11F1D">
        <w:rPr>
          <w:rFonts w:ascii="Times New Roman" w:hAnsi="Times New Roman" w:cs="Times New Roman"/>
          <w:b/>
          <w:bCs/>
          <w:color w:val="000000" w:themeColor="text1"/>
          <w:sz w:val="24"/>
          <w:u w:val="single"/>
          <w:lang w:val="sr-Cyrl-CS"/>
        </w:rPr>
        <w:t>1.2.</w:t>
      </w:r>
      <w:r w:rsidRPr="00B11F1D">
        <w:rPr>
          <w:rFonts w:ascii="Times New Roman" w:hAnsi="Times New Roman" w:cs="Times New Roman"/>
          <w:bCs/>
          <w:color w:val="000000" w:themeColor="text1"/>
          <w:sz w:val="24"/>
          <w:lang w:val="sr-Cyrl-CS"/>
        </w:rPr>
        <w:t xml:space="preserve">  </w:t>
      </w:r>
      <w:r w:rsidRPr="00B11F1D">
        <w:rPr>
          <w:rFonts w:ascii="Times New Roman" w:hAnsi="Times New Roman" w:cs="Times New Roman"/>
          <w:b/>
          <w:bCs/>
          <w:color w:val="000000" w:themeColor="text1"/>
          <w:sz w:val="24"/>
          <w:u w:val="single"/>
          <w:lang w:val="sr-Cyrl-CS"/>
        </w:rPr>
        <w:t>Način i rok isporuke</w:t>
      </w:r>
      <w:r w:rsidR="00C60F7A">
        <w:rPr>
          <w:rFonts w:ascii="Times New Roman" w:hAnsi="Times New Roman" w:cs="Times New Roman"/>
          <w:bCs/>
          <w:color w:val="000000" w:themeColor="text1"/>
          <w:sz w:val="24"/>
          <w:lang w:val="sr-Cyrl-CS"/>
        </w:rPr>
        <w:t>: Rok za isporuku</w:t>
      </w:r>
      <w:r w:rsidR="00C60F7A">
        <w:rPr>
          <w:rFonts w:ascii="Times New Roman" w:hAnsi="Times New Roman" w:cs="Times New Roman"/>
          <w:bCs/>
          <w:color w:val="000000" w:themeColor="text1"/>
          <w:sz w:val="24"/>
        </w:rPr>
        <w:t xml:space="preserve"> </w:t>
      </w:r>
      <w:proofErr w:type="spellStart"/>
      <w:r w:rsidR="00476F56">
        <w:rPr>
          <w:rFonts w:ascii="Times New Roman" w:hAnsi="Times New Roman" w:cs="Times New Roman"/>
          <w:bCs/>
          <w:color w:val="000000" w:themeColor="text1"/>
          <w:sz w:val="24"/>
        </w:rPr>
        <w:t>dobara</w:t>
      </w:r>
      <w:proofErr w:type="spellEnd"/>
      <w:r w:rsidR="00D8128A">
        <w:rPr>
          <w:rFonts w:ascii="Times New Roman" w:hAnsi="Times New Roman" w:cs="Times New Roman"/>
          <w:bCs/>
          <w:color w:val="000000" w:themeColor="text1"/>
          <w:sz w:val="24"/>
        </w:rPr>
        <w:t xml:space="preserve"> </w:t>
      </w:r>
      <w:bookmarkStart w:id="0" w:name="_GoBack"/>
      <w:bookmarkEnd w:id="0"/>
      <w:r w:rsidRPr="00B11F1D">
        <w:rPr>
          <w:rFonts w:ascii="Times New Roman" w:hAnsi="Times New Roman" w:cs="Times New Roman"/>
          <w:bCs/>
          <w:color w:val="000000" w:themeColor="text1"/>
          <w:sz w:val="24"/>
          <w:lang w:val="sr-Cyrl-CS"/>
        </w:rPr>
        <w:t xml:space="preserve">je </w:t>
      </w:r>
      <w:r w:rsidRPr="00B11F1D">
        <w:rPr>
          <w:rFonts w:ascii="Times New Roman" w:hAnsi="Times New Roman" w:cs="Times New Roman"/>
          <w:b/>
          <w:bCs/>
          <w:color w:val="000000" w:themeColor="text1"/>
          <w:sz w:val="24"/>
          <w:lang w:val="sr-Cyrl-CS"/>
        </w:rPr>
        <w:t>maksimum 60 dana</w:t>
      </w:r>
      <w:r w:rsidRPr="00B11F1D">
        <w:rPr>
          <w:rFonts w:ascii="Times New Roman" w:hAnsi="Times New Roman" w:cs="Times New Roman"/>
          <w:bCs/>
          <w:color w:val="000000" w:themeColor="text1"/>
          <w:sz w:val="24"/>
          <w:lang w:val="sr-Cyrl-CS"/>
        </w:rPr>
        <w:t xml:space="preserve"> od dana zaključenja Ugovora o javnoj nabavci. Ukoliko ponuđač navede duži rok za isporuku, njegova ponuda će biti odbijena kao neprihvatljiva.</w:t>
      </w:r>
    </w:p>
    <w:p w:rsidR="00B11F1D" w:rsidRPr="00B11F1D" w:rsidRDefault="00476F56" w:rsidP="00B11F1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lang w:val="sr-Cyrl-CS"/>
        </w:rPr>
      </w:pPr>
      <w:r>
        <w:rPr>
          <w:rFonts w:ascii="Times New Roman" w:hAnsi="Times New Roman" w:cs="Times New Roman"/>
          <w:bCs/>
          <w:color w:val="000000" w:themeColor="text1"/>
          <w:sz w:val="24"/>
        </w:rPr>
        <w:t>Dobra</w:t>
      </w:r>
      <w:r w:rsidR="00B02C48">
        <w:rPr>
          <w:rFonts w:ascii="Times New Roman" w:hAnsi="Times New Roman" w:cs="Times New Roman"/>
          <w:bCs/>
          <w:color w:val="000000" w:themeColor="text1"/>
          <w:sz w:val="24"/>
        </w:rPr>
        <w:t xml:space="preserve"> </w:t>
      </w:r>
      <w:r w:rsidR="00B02C48">
        <w:rPr>
          <w:rFonts w:ascii="Times New Roman" w:hAnsi="Times New Roman" w:cs="Times New Roman"/>
          <w:bCs/>
          <w:color w:val="000000" w:themeColor="text1"/>
          <w:sz w:val="24"/>
          <w:lang w:val="sr-Cyrl-CS"/>
        </w:rPr>
        <w:t>koj</w:t>
      </w:r>
      <w:r>
        <w:rPr>
          <w:rFonts w:ascii="Times New Roman" w:hAnsi="Times New Roman" w:cs="Times New Roman"/>
          <w:bCs/>
          <w:color w:val="000000" w:themeColor="text1"/>
          <w:sz w:val="24"/>
        </w:rPr>
        <w:t>a</w:t>
      </w:r>
      <w:r w:rsidR="00B02C48">
        <w:rPr>
          <w:rFonts w:ascii="Times New Roman" w:hAnsi="Times New Roman" w:cs="Times New Roman"/>
          <w:bCs/>
          <w:color w:val="000000" w:themeColor="text1"/>
          <w:sz w:val="24"/>
          <w:lang w:val="sr-Cyrl-CS"/>
        </w:rPr>
        <w:t xml:space="preserve"> </w:t>
      </w:r>
      <w:proofErr w:type="spellStart"/>
      <w:r w:rsidR="00B02C48">
        <w:rPr>
          <w:rFonts w:ascii="Times New Roman" w:hAnsi="Times New Roman" w:cs="Times New Roman"/>
          <w:bCs/>
          <w:color w:val="000000" w:themeColor="text1"/>
          <w:sz w:val="24"/>
        </w:rPr>
        <w:t>su</w:t>
      </w:r>
      <w:proofErr w:type="spellEnd"/>
      <w:r w:rsidR="00B11F1D" w:rsidRPr="00B11F1D">
        <w:rPr>
          <w:rFonts w:ascii="Times New Roman" w:hAnsi="Times New Roman" w:cs="Times New Roman"/>
          <w:bCs/>
          <w:color w:val="000000" w:themeColor="text1"/>
          <w:sz w:val="24"/>
          <w:lang w:val="sr-Cyrl-CS"/>
        </w:rPr>
        <w:t xml:space="preserve"> predmet ove javne nabavke mora</w:t>
      </w:r>
      <w:proofErr w:type="spellStart"/>
      <w:r w:rsidR="00B02C48">
        <w:rPr>
          <w:rFonts w:ascii="Times New Roman" w:hAnsi="Times New Roman" w:cs="Times New Roman"/>
          <w:bCs/>
          <w:color w:val="000000" w:themeColor="text1"/>
          <w:sz w:val="24"/>
        </w:rPr>
        <w:t>ju</w:t>
      </w:r>
      <w:proofErr w:type="spellEnd"/>
      <w:r w:rsidR="00B02C48">
        <w:rPr>
          <w:rFonts w:ascii="Times New Roman" w:hAnsi="Times New Roman" w:cs="Times New Roman"/>
          <w:bCs/>
          <w:color w:val="000000" w:themeColor="text1"/>
          <w:sz w:val="24"/>
          <w:lang w:val="sr-Cyrl-CS"/>
        </w:rPr>
        <w:t xml:space="preserve"> biti </w:t>
      </w:r>
      <w:proofErr w:type="gramStart"/>
      <w:r w:rsidR="00B02C48">
        <w:rPr>
          <w:rFonts w:ascii="Times New Roman" w:hAnsi="Times New Roman" w:cs="Times New Roman"/>
          <w:bCs/>
          <w:color w:val="000000" w:themeColor="text1"/>
          <w:sz w:val="24"/>
          <w:lang w:val="sr-Cyrl-CS"/>
        </w:rPr>
        <w:t>nov</w:t>
      </w:r>
      <w:proofErr w:type="spellStart"/>
      <w:r w:rsidR="00B02C48">
        <w:rPr>
          <w:rFonts w:ascii="Times New Roman" w:hAnsi="Times New Roman" w:cs="Times New Roman"/>
          <w:bCs/>
          <w:color w:val="000000" w:themeColor="text1"/>
          <w:sz w:val="24"/>
        </w:rPr>
        <w:t>i</w:t>
      </w:r>
      <w:proofErr w:type="spellEnd"/>
      <w:proofErr w:type="gramEnd"/>
      <w:r w:rsidR="00B11F1D" w:rsidRPr="00B11F1D">
        <w:rPr>
          <w:rFonts w:ascii="Times New Roman" w:hAnsi="Times New Roman" w:cs="Times New Roman"/>
          <w:bCs/>
          <w:color w:val="000000" w:themeColor="text1"/>
          <w:sz w:val="24"/>
          <w:lang w:val="sr-Cyrl-CS"/>
        </w:rPr>
        <w:t>, fabrički zapakovan</w:t>
      </w:r>
      <w:proofErr w:type="spellStart"/>
      <w:r w:rsidR="00B02C48">
        <w:rPr>
          <w:rFonts w:ascii="Times New Roman" w:hAnsi="Times New Roman" w:cs="Times New Roman"/>
          <w:bCs/>
          <w:color w:val="000000" w:themeColor="text1"/>
          <w:sz w:val="24"/>
        </w:rPr>
        <w:t>i</w:t>
      </w:r>
      <w:proofErr w:type="spellEnd"/>
      <w:r w:rsidR="00B11F1D" w:rsidRPr="00B11F1D">
        <w:rPr>
          <w:rFonts w:ascii="Times New Roman" w:hAnsi="Times New Roman" w:cs="Times New Roman"/>
          <w:bCs/>
          <w:color w:val="000000" w:themeColor="text1"/>
          <w:sz w:val="24"/>
          <w:lang w:val="sr-Cyrl-CS"/>
        </w:rPr>
        <w:t>, na visokom nivou kvaliteta.</w:t>
      </w:r>
    </w:p>
    <w:p w:rsidR="00B53FEB" w:rsidRPr="00B11F1D" w:rsidRDefault="00B11F1D" w:rsidP="00B11F1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  <w:lang w:val="sr-Latn-RS"/>
        </w:rPr>
      </w:pPr>
      <w:r w:rsidRPr="00B11F1D">
        <w:rPr>
          <w:rFonts w:ascii="Times New Roman" w:hAnsi="Times New Roman" w:cs="Times New Roman"/>
          <w:bCs/>
          <w:color w:val="000000" w:themeColor="text1"/>
          <w:sz w:val="24"/>
          <w:lang w:val="sr-Cyrl-CS"/>
        </w:rPr>
        <w:t>Ponuđač je dužan da isporuku dobara izvrši u ugovorenom roku, na adresu naručioca u Beogradu, ulica Bulevar Despota Stefana 142, Beograd, radnim danom (osim subote i nedelje ) u vremenu od 8 do 15 časova.</w:t>
      </w:r>
    </w:p>
    <w:p w:rsidR="00B11F1D" w:rsidRPr="00476F56" w:rsidRDefault="00B11F1D" w:rsidP="00B11F1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1F1D">
        <w:rPr>
          <w:rFonts w:ascii="Times New Roman" w:hAnsi="Times New Roman" w:cs="Times New Roman"/>
          <w:b/>
          <w:bCs/>
          <w:sz w:val="24"/>
          <w:szCs w:val="24"/>
          <w:u w:val="single"/>
          <w:lang w:val="sr-Cyrl-CS"/>
        </w:rPr>
        <w:t>1.3.</w:t>
      </w:r>
      <w:r w:rsidRPr="00B11F1D">
        <w:rPr>
          <w:rFonts w:ascii="Times New Roman" w:hAnsi="Times New Roman" w:cs="Times New Roman"/>
          <w:bCs/>
          <w:sz w:val="24"/>
          <w:szCs w:val="24"/>
          <w:u w:val="single"/>
          <w:lang w:val="sr-Cyrl-CS"/>
        </w:rPr>
        <w:t xml:space="preserve">  </w:t>
      </w:r>
      <w:r w:rsidRPr="00B11F1D">
        <w:rPr>
          <w:rFonts w:ascii="Times New Roman" w:hAnsi="Times New Roman" w:cs="Times New Roman"/>
          <w:b/>
          <w:bCs/>
          <w:sz w:val="24"/>
          <w:szCs w:val="24"/>
          <w:u w:val="single"/>
          <w:lang w:val="sr-Cyrl-CS"/>
        </w:rPr>
        <w:t>Garantni rok</w:t>
      </w:r>
      <w:r w:rsidRPr="00B11F1D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za ponuđeno dobro je </w:t>
      </w:r>
      <w:r w:rsidRPr="00B11F1D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minimum 12 meseci</w:t>
      </w:r>
      <w:r w:rsidRPr="00B11F1D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od dana isporuke</w:t>
      </w:r>
      <w:r w:rsidR="00476F5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76F56">
        <w:rPr>
          <w:rFonts w:ascii="Times New Roman" w:hAnsi="Times New Roman" w:cs="Times New Roman"/>
          <w:bCs/>
          <w:sz w:val="24"/>
          <w:szCs w:val="24"/>
        </w:rPr>
        <w:t>dobara</w:t>
      </w:r>
      <w:proofErr w:type="spellEnd"/>
      <w:r w:rsidR="00476F56">
        <w:rPr>
          <w:rFonts w:ascii="Times New Roman" w:hAnsi="Times New Roman" w:cs="Times New Roman"/>
          <w:bCs/>
          <w:sz w:val="24"/>
          <w:szCs w:val="24"/>
        </w:rPr>
        <w:t>.</w:t>
      </w:r>
    </w:p>
    <w:p w:rsidR="00B11F1D" w:rsidRPr="00B11F1D" w:rsidRDefault="00B11F1D" w:rsidP="00B11F1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B11F1D">
        <w:rPr>
          <w:rFonts w:ascii="Times New Roman" w:hAnsi="Times New Roman" w:cs="Times New Roman"/>
          <w:bCs/>
          <w:sz w:val="24"/>
          <w:szCs w:val="24"/>
          <w:lang w:val="sr-Cyrl-CS"/>
        </w:rPr>
        <w:t>Ukoliko ponuđač ponudi kraći garantni rok, ponuda će se smatrati neprihvatljivom.</w:t>
      </w:r>
    </w:p>
    <w:p w:rsidR="00B11F1D" w:rsidRPr="00B11F1D" w:rsidRDefault="00B11F1D" w:rsidP="00B11F1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B53FEB" w:rsidRPr="00B11F1D" w:rsidRDefault="00B11F1D" w:rsidP="00B11F1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lang w:val="sr-Cyrl-CS"/>
        </w:rPr>
      </w:pPr>
      <w:r w:rsidRPr="00B11F1D">
        <w:rPr>
          <w:rFonts w:ascii="Times New Roman" w:hAnsi="Times New Roman" w:cs="Times New Roman"/>
          <w:b/>
          <w:bCs/>
          <w:sz w:val="24"/>
          <w:szCs w:val="24"/>
          <w:u w:val="single"/>
          <w:lang w:val="sr-Cyrl-CS"/>
        </w:rPr>
        <w:t>1.4. Reklamacija:</w:t>
      </w:r>
      <w:r w:rsidRPr="00B11F1D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u slučaju ustanovljenih nedostataka u kvalitetu i kvantitetu isporučenih dobara prilikom njihovog prijema, ili nedostataka koji se nisu mogli ustanoviti prilikom preuzimanja tj. prijema dobara, naručilac će odmah nakon uočenih nedostataka pozvati ponuđača da zajednički sačine zapisnik i konstatuju uočene nedostatke. Ponuđač je dužan da uočene nedostatke otkloni, odnosno da zameni neispravna dobra sa dobrima odgovarajućeg kvaliteta, najkasnije u roku od 15 (petnaest) dana od dana prijema reklamacije.</w:t>
      </w:r>
    </w:p>
    <w:sectPr w:rsidR="00B53FEB" w:rsidRPr="00B11F1D" w:rsidSect="0040613B">
      <w:type w:val="continuous"/>
      <w:pgSz w:w="12240" w:h="15840" w:code="1"/>
      <w:pgMar w:top="1940" w:right="680" w:bottom="920" w:left="980" w:header="391" w:footer="731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43761"/>
    <w:multiLevelType w:val="hybridMultilevel"/>
    <w:tmpl w:val="E1DA2B8E"/>
    <w:lvl w:ilvl="0" w:tplc="3C12FC6C">
      <w:start w:val="1"/>
      <w:numFmt w:val="decimal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E6B4B"/>
    <w:multiLevelType w:val="hybridMultilevel"/>
    <w:tmpl w:val="4810EB00"/>
    <w:lvl w:ilvl="0" w:tplc="C60EB9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132890"/>
    <w:multiLevelType w:val="hybridMultilevel"/>
    <w:tmpl w:val="67CA188C"/>
    <w:lvl w:ilvl="0" w:tplc="1AFEF9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296ADD"/>
    <w:multiLevelType w:val="hybridMultilevel"/>
    <w:tmpl w:val="1CB6F6CE"/>
    <w:lvl w:ilvl="0" w:tplc="C472C0AC">
      <w:start w:val="2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EBA7828"/>
    <w:multiLevelType w:val="multilevel"/>
    <w:tmpl w:val="A0C63B3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ascii="Calibri" w:hAnsi="Calibri" w:cs="Calibri" w:hint="default"/>
        <w:b/>
        <w:sz w:val="22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ascii="Calibri" w:hAnsi="Calibri" w:cs="Calibri" w:hint="default"/>
        <w:b/>
        <w:sz w:val="22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ascii="Calibri" w:hAnsi="Calibri" w:cs="Calibri" w:hint="default"/>
        <w:b/>
        <w:sz w:val="22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ascii="Calibri" w:hAnsi="Calibri" w:cs="Calibri" w:hint="default"/>
        <w:b/>
        <w:sz w:val="22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ascii="Calibri" w:hAnsi="Calibri" w:cs="Calibri" w:hint="default"/>
        <w:b/>
        <w:sz w:val="22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ascii="Calibri" w:hAnsi="Calibri" w:cs="Calibri" w:hint="default"/>
        <w:b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ascii="Calibri" w:hAnsi="Calibri" w:cs="Calibri" w:hint="default"/>
        <w:b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ascii="Calibri" w:hAnsi="Calibri" w:cs="Calibri" w:hint="default"/>
        <w:b/>
        <w:sz w:val="22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C0NDQxsTAyN7Q0M7VU0lEKTi0uzszPAykwqgUA1WgrWiwAAAA="/>
  </w:docVars>
  <w:rsids>
    <w:rsidRoot w:val="00147727"/>
    <w:rsid w:val="00032D6F"/>
    <w:rsid w:val="00073447"/>
    <w:rsid w:val="000C4932"/>
    <w:rsid w:val="00147727"/>
    <w:rsid w:val="001A5545"/>
    <w:rsid w:val="001C15E9"/>
    <w:rsid w:val="001E5977"/>
    <w:rsid w:val="00295A0C"/>
    <w:rsid w:val="00307345"/>
    <w:rsid w:val="00335598"/>
    <w:rsid w:val="003C5C88"/>
    <w:rsid w:val="0040613B"/>
    <w:rsid w:val="004534A3"/>
    <w:rsid w:val="00460F89"/>
    <w:rsid w:val="00476F56"/>
    <w:rsid w:val="004934A4"/>
    <w:rsid w:val="00523888"/>
    <w:rsid w:val="00565983"/>
    <w:rsid w:val="005703D3"/>
    <w:rsid w:val="005B736B"/>
    <w:rsid w:val="006942C2"/>
    <w:rsid w:val="006A41F7"/>
    <w:rsid w:val="006B793F"/>
    <w:rsid w:val="006C7D85"/>
    <w:rsid w:val="00725B56"/>
    <w:rsid w:val="008E521A"/>
    <w:rsid w:val="00957DD5"/>
    <w:rsid w:val="009741D8"/>
    <w:rsid w:val="009B2DA7"/>
    <w:rsid w:val="009F1AD1"/>
    <w:rsid w:val="00A365A8"/>
    <w:rsid w:val="00A55663"/>
    <w:rsid w:val="00AB3FF8"/>
    <w:rsid w:val="00B02C48"/>
    <w:rsid w:val="00B06326"/>
    <w:rsid w:val="00B11F1D"/>
    <w:rsid w:val="00B41503"/>
    <w:rsid w:val="00B53FEB"/>
    <w:rsid w:val="00B77DDE"/>
    <w:rsid w:val="00BA73F4"/>
    <w:rsid w:val="00BD4E2B"/>
    <w:rsid w:val="00C60F7A"/>
    <w:rsid w:val="00C732A5"/>
    <w:rsid w:val="00C874A3"/>
    <w:rsid w:val="00CE7D17"/>
    <w:rsid w:val="00D46935"/>
    <w:rsid w:val="00D8128A"/>
    <w:rsid w:val="00D9685A"/>
    <w:rsid w:val="00DC3AC2"/>
    <w:rsid w:val="00DF5E65"/>
    <w:rsid w:val="00E02D50"/>
    <w:rsid w:val="00E92F2C"/>
    <w:rsid w:val="00EC1934"/>
    <w:rsid w:val="00F5177D"/>
    <w:rsid w:val="00F63634"/>
    <w:rsid w:val="00F74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ind w:left="34" w:right="3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727"/>
    <w:pPr>
      <w:spacing w:after="200" w:line="276" w:lineRule="auto"/>
      <w:ind w:left="0" w:right="0"/>
    </w:pPr>
    <w:rPr>
      <w:rFonts w:ascii="Calibri" w:eastAsia="Times New Roman" w:hAnsi="Calibri" w:cs="Calibri"/>
      <w:lang w:val="en-US"/>
    </w:rPr>
  </w:style>
  <w:style w:type="paragraph" w:styleId="Heading3">
    <w:name w:val="heading 3"/>
    <w:basedOn w:val="Normal"/>
    <w:link w:val="Heading3Char"/>
    <w:uiPriority w:val="9"/>
    <w:qFormat/>
    <w:rsid w:val="005703D3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7727"/>
    <w:pPr>
      <w:ind w:left="0" w:right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942C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355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5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983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5703D3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customStyle="1" w:styleId="Default">
    <w:name w:val="Default"/>
    <w:rsid w:val="005703D3"/>
    <w:pPr>
      <w:autoSpaceDE w:val="0"/>
      <w:autoSpaceDN w:val="0"/>
      <w:adjustRightInd w:val="0"/>
      <w:ind w:left="0" w:right="0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5703D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ind w:left="34" w:right="3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727"/>
    <w:pPr>
      <w:spacing w:after="200" w:line="276" w:lineRule="auto"/>
      <w:ind w:left="0" w:right="0"/>
    </w:pPr>
    <w:rPr>
      <w:rFonts w:ascii="Calibri" w:eastAsia="Times New Roman" w:hAnsi="Calibri" w:cs="Calibri"/>
      <w:lang w:val="en-US"/>
    </w:rPr>
  </w:style>
  <w:style w:type="paragraph" w:styleId="Heading3">
    <w:name w:val="heading 3"/>
    <w:basedOn w:val="Normal"/>
    <w:link w:val="Heading3Char"/>
    <w:uiPriority w:val="9"/>
    <w:qFormat/>
    <w:rsid w:val="005703D3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7727"/>
    <w:pPr>
      <w:ind w:left="0" w:right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942C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355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5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983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5703D3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customStyle="1" w:styleId="Default">
    <w:name w:val="Default"/>
    <w:rsid w:val="005703D3"/>
    <w:pPr>
      <w:autoSpaceDE w:val="0"/>
      <w:autoSpaceDN w:val="0"/>
      <w:adjustRightInd w:val="0"/>
      <w:ind w:left="0" w:right="0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5703D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1613</Words>
  <Characters>9197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Uros</dc:creator>
  <cp:lastModifiedBy>Javne nabavke</cp:lastModifiedBy>
  <cp:revision>35</cp:revision>
  <cp:lastPrinted>2022-03-07T09:47:00Z</cp:lastPrinted>
  <dcterms:created xsi:type="dcterms:W3CDTF">2022-03-04T12:33:00Z</dcterms:created>
  <dcterms:modified xsi:type="dcterms:W3CDTF">2022-03-07T12:13:00Z</dcterms:modified>
</cp:coreProperties>
</file>