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27" w:rsidRPr="0072764F" w:rsidRDefault="00147727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ТЕХНИЧКЕ КАРАКТЕРИСТИКЕ</w:t>
      </w:r>
      <w:r w:rsidRPr="0072764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(СПЕЦИФИКАЦИЈЕ)</w:t>
      </w:r>
    </w:p>
    <w:p w:rsidR="00147727" w:rsidRPr="0072764F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27" w:rsidRPr="0072764F" w:rsidRDefault="00147727" w:rsidP="00523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Врсте добара, количина,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квалитет и друге спецификације</w:t>
      </w:r>
    </w:p>
    <w:p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val="sr-Cyrl-RS" w:eastAsia="ar-SA"/>
        </w:rPr>
      </w:pPr>
    </w:p>
    <w:p w:rsidR="00BA73F4" w:rsidRPr="00725B56" w:rsidRDefault="00BA73F4" w:rsidP="00BA73F4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725B56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Cyrl-RS" w:eastAsia="ar-SA"/>
        </w:rPr>
        <w:t>Просторни модулатор светлости за оптичку индукцију фоторефрактивних кристала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037"/>
        <w:gridCol w:w="990"/>
        <w:gridCol w:w="1591"/>
        <w:gridCol w:w="1447"/>
      </w:tblGrid>
      <w:tr w:rsidR="00BA73F4" w:rsidRPr="00FE3116" w:rsidTr="00BA73F4">
        <w:trPr>
          <w:trHeight w:val="530"/>
        </w:trPr>
        <w:tc>
          <w:tcPr>
            <w:tcW w:w="6054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E3116">
              <w:rPr>
                <w:rFonts w:ascii="Times New Roman" w:hAnsi="Times New Roman" w:cs="Times New Roman"/>
                <w:b/>
                <w:bCs/>
                <w:lang w:val="sr-Cyrl-RS"/>
              </w:rPr>
              <w:t>Опис предмета набавке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ј/м</w:t>
            </w:r>
          </w:p>
        </w:tc>
        <w:tc>
          <w:tcPr>
            <w:tcW w:w="1592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Процењена количина</w:t>
            </w:r>
          </w:p>
        </w:tc>
        <w:tc>
          <w:tcPr>
            <w:tcW w:w="1427" w:type="dxa"/>
            <w:shd w:val="clear" w:color="auto" w:fill="92D050"/>
            <w:vAlign w:val="center"/>
          </w:tcPr>
          <w:p w:rsidR="00BA73F4" w:rsidRPr="00FE3116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Произвођач</w:t>
            </w:r>
          </w:p>
        </w:tc>
      </w:tr>
      <w:tr w:rsidR="00BA73F4" w:rsidRPr="006445D4" w:rsidTr="00BA73F4">
        <w:trPr>
          <w:trHeight w:val="530"/>
        </w:trPr>
        <w:tc>
          <w:tcPr>
            <w:tcW w:w="6054" w:type="dxa"/>
            <w:shd w:val="clear" w:color="auto" w:fill="auto"/>
            <w:vAlign w:val="center"/>
          </w:tcPr>
          <w:p w:rsidR="008E521A" w:rsidRDefault="008E521A" w:rsidP="0069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</w:p>
          <w:p w:rsidR="008E521A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Фазни п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росторни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модулатор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светлости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(500- 660 nm</w:t>
            </w:r>
            <w:r w:rsidRPr="00725B56">
              <w:rPr>
                <w:rFonts w:ascii="Times New Roman" w:eastAsiaTheme="minorHAnsi" w:hAnsi="Times New Roman" w:cs="Times New Roman"/>
                <w:iCs/>
              </w:rPr>
              <w:t>):</w:t>
            </w:r>
            <w:r w:rsidRPr="00725B56">
              <w:rPr>
                <w:rFonts w:ascii="Times New Roman" w:eastAsiaTheme="minorHAnsi" w:hAnsi="Times New Roman" w:cs="Times New Roman"/>
                <w:iCs/>
              </w:rPr>
              <w:br/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Управљачка јединица са стандардним дигиталним видео интерфејсом </w:t>
            </w:r>
            <w:r w:rsidRPr="006942C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(HDMI)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</w:p>
          <w:p w:rsidR="008E521A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r>
              <w:rPr>
                <w:rFonts w:ascii="Times New Roman" w:eastAsiaTheme="minorHAnsi" w:hAnsi="Times New Roman" w:cs="Times New Roman"/>
                <w:iCs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Фазни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панел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течни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кристал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силикону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  <w:p w:rsidR="008E521A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</w:p>
          <w:p w:rsidR="008E521A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Спецификације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>:</w:t>
            </w:r>
          </w:p>
          <w:p w:rsidR="008E521A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Резолуција</w:t>
            </w:r>
            <w:proofErr w:type="spellEnd"/>
            <w:r w:rsidRPr="00335598">
              <w:rPr>
                <w:rFonts w:ascii="Times New Roman" w:eastAsiaTheme="minorHAnsi" w:hAnsi="Times New Roman" w:cs="Times New Roman"/>
                <w:iCs/>
              </w:rPr>
              <w:t>:</w:t>
            </w:r>
            <w:r w:rsidRPr="00335598">
              <w:rPr>
                <w:rFonts w:ascii="Times New Roman" w:eastAsiaTheme="minorHAnsi" w:hAnsi="Times New Roman" w:cs="Times New Roman"/>
                <w:iCs/>
              </w:rPr>
              <w:tab/>
              <w:t>1920 x 1080</w:t>
            </w:r>
          </w:p>
          <w:p w:rsidR="008E521A" w:rsidRPr="00335598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Аспект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:      </w:t>
            </w: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     </w:t>
            </w:r>
            <w:r>
              <w:rPr>
                <w:rFonts w:ascii="Times New Roman" w:eastAsiaTheme="minorHAnsi" w:hAnsi="Times New Roman" w:cs="Times New Roman"/>
                <w:iCs/>
              </w:rPr>
              <w:t>16:9</w:t>
            </w:r>
          </w:p>
          <w:p w:rsidR="008E521A" w:rsidRPr="00335598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Величина п</w:t>
            </w:r>
            <w:proofErr w:type="spellStart"/>
            <w:r w:rsidR="008E521A">
              <w:rPr>
                <w:rFonts w:ascii="Times New Roman" w:eastAsiaTheme="minorHAnsi" w:hAnsi="Times New Roman" w:cs="Times New Roman"/>
                <w:iCs/>
              </w:rPr>
              <w:t>иксел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а</w:t>
            </w:r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>:</w:t>
            </w:r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ab/>
              <w:t>8.0 µm</w:t>
            </w:r>
          </w:p>
          <w:p w:rsidR="008E521A" w:rsidRPr="00335598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Фактор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испуњености</w:t>
            </w:r>
            <w:proofErr w:type="spellEnd"/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>:</w:t>
            </w:r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ab/>
              <w:t>93 %</w:t>
            </w:r>
          </w:p>
          <w:p w:rsidR="008E521A" w:rsidRPr="00335598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Aктивна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област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ab/>
              <w:t xml:space="preserve">15.36 x 8.64 mm (0.7″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дијагонала</w:t>
            </w:r>
            <w:proofErr w:type="spellEnd"/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>)</w:t>
            </w:r>
          </w:p>
          <w:p w:rsidR="008E521A" w:rsidRPr="00335598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Aдресирање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ab/>
              <w:t xml:space="preserve">8 Bit (256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нивоа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сиве</w:t>
            </w:r>
            <w:proofErr w:type="spellEnd"/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>)</w:t>
            </w:r>
          </w:p>
          <w:p w:rsidR="008E521A" w:rsidRPr="00335598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Формат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сиг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lang w:val="sr-Cyrl-RS"/>
              </w:rPr>
              <w:t>нала</w:t>
            </w:r>
            <w:r>
              <w:rPr>
                <w:rFonts w:ascii="Times New Roman" w:eastAsiaTheme="minorHAnsi" w:hAnsi="Times New Roman" w:cs="Times New Roman"/>
                <w:iCs/>
              </w:rPr>
              <w:tab/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HDMI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– HDTV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резолуција</w:t>
            </w:r>
            <w:proofErr w:type="spellEnd"/>
          </w:p>
          <w:p w:rsidR="008E521A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Фреквенца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улазних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података</w:t>
            </w:r>
            <w:proofErr w:type="spellEnd"/>
            <w:r w:rsidR="008E521A" w:rsidRPr="00335598">
              <w:rPr>
                <w:rFonts w:ascii="Times New Roman" w:eastAsiaTheme="minorHAnsi" w:hAnsi="Times New Roman" w:cs="Times New Roman"/>
                <w:iCs/>
              </w:rPr>
              <w:tab/>
              <w:t>60 Hz</w:t>
            </w:r>
          </w:p>
          <w:p w:rsidR="008E521A" w:rsidRPr="009B2DA7" w:rsidRDefault="00957DD5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Макс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  <w:r>
              <w:rPr>
                <w:rFonts w:ascii="Times New Roman" w:eastAsiaTheme="minorHAnsi" w:hAnsi="Times New Roman" w:cs="Times New Roman"/>
                <w:lang w:val="sr-Cyrl-RS"/>
              </w:rPr>
              <w:t>фазни померај</w:t>
            </w:r>
            <w:r w:rsidR="008E521A" w:rsidRPr="009B2DA7">
              <w:rPr>
                <w:rFonts w:ascii="Times New Roman" w:eastAsiaTheme="minorHAnsi" w:hAnsi="Times New Roman" w:cs="Times New Roman"/>
              </w:rPr>
              <w:t xml:space="preserve"> 3.2Pi @ 530 nm, 2.5Pi @ 633 nm</w:t>
            </w:r>
          </w:p>
          <w:p w:rsidR="008E521A" w:rsidRDefault="008E521A" w:rsidP="008E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</w:rPr>
            </w:pPr>
            <w:r w:rsidRPr="00725B56">
              <w:rPr>
                <w:rFonts w:ascii="Times New Roman" w:eastAsiaTheme="minorHAnsi" w:hAnsi="Times New Roman" w:cs="Times New Roman"/>
                <w:iCs/>
              </w:rPr>
              <w:br/>
            </w:r>
            <w:r w:rsidR="00957DD5">
              <w:rPr>
                <w:rFonts w:ascii="Times New Roman" w:eastAsiaTheme="minorHAnsi" w:hAnsi="Times New Roman" w:cs="Times New Roman"/>
                <w:iCs/>
                <w:lang w:val="sr-Cyrl-RS"/>
              </w:rPr>
              <w:t>Пратећи делови</w:t>
            </w:r>
            <w:r w:rsidRPr="00725B56">
              <w:rPr>
                <w:rFonts w:ascii="Times New Roman" w:eastAsiaTheme="minorHAnsi" w:hAnsi="Times New Roman" w:cs="Times New Roman"/>
                <w:iCs/>
              </w:rPr>
              <w:t>:</w:t>
            </w:r>
            <w:r w:rsidRPr="00725B56">
              <w:rPr>
                <w:rFonts w:ascii="Times New Roman" w:eastAsiaTheme="minorHAnsi" w:hAnsi="Times New Roman" w:cs="Times New Roman"/>
                <w:iCs/>
              </w:rPr>
              <w:br/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Mагнетни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сталак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за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монтажу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,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сталак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за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управљачку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јединицу</w:t>
            </w:r>
            <w:proofErr w:type="spellEnd"/>
            <w:r w:rsidRPr="00725B56">
              <w:rPr>
                <w:rFonts w:ascii="Times New Roman" w:eastAsiaTheme="minorHAnsi" w:hAnsi="Times New Roman" w:cs="Times New Roman"/>
                <w:iCs/>
              </w:rPr>
              <w:t xml:space="preserve">, HDMI </w:t>
            </w:r>
            <w:r w:rsidR="00957DD5">
              <w:rPr>
                <w:rFonts w:ascii="Times New Roman" w:eastAsiaTheme="minorHAnsi" w:hAnsi="Times New Roman" w:cs="Times New Roman"/>
                <w:iCs/>
              </w:rPr>
              <w:t>–</w:t>
            </w:r>
            <w:r w:rsidRPr="00725B56">
              <w:rPr>
                <w:rFonts w:ascii="Times New Roman" w:eastAsiaTheme="minorHAnsi" w:hAnsi="Times New Roman" w:cs="Times New Roman"/>
                <w:iCs/>
              </w:rPr>
              <w:t xml:space="preserve"> HDMI</w:t>
            </w:r>
            <w:r w:rsidR="00957DD5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кабл,</w:t>
            </w:r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USB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кабл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,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струјно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напајање</w:t>
            </w:r>
            <w:proofErr w:type="spellEnd"/>
            <w:r w:rsidRPr="00725B56">
              <w:rPr>
                <w:rFonts w:ascii="Times New Roman" w:eastAsiaTheme="minorHAnsi" w:hAnsi="Times New Roman" w:cs="Times New Roman"/>
                <w:iCs/>
              </w:rPr>
              <w:t>(</w:t>
            </w:r>
            <w:proofErr w:type="spellStart"/>
            <w:r w:rsidRPr="00725B56">
              <w:rPr>
                <w:rFonts w:ascii="Times New Roman" w:eastAsiaTheme="minorHAnsi" w:hAnsi="Times New Roman" w:cs="Times New Roman"/>
                <w:iCs/>
              </w:rPr>
              <w:t>12V</w:t>
            </w:r>
            <w:proofErr w:type="spellEnd"/>
            <w:r w:rsidRPr="00725B56">
              <w:rPr>
                <w:rFonts w:ascii="Times New Roman" w:eastAsiaTheme="minorHAnsi" w:hAnsi="Times New Roman" w:cs="Times New Roman"/>
                <w:iCs/>
              </w:rPr>
              <w:t>)</w:t>
            </w:r>
            <w:r w:rsidR="00957DD5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са каблом</w:t>
            </w:r>
            <w:r w:rsidR="00957DD5">
              <w:rPr>
                <w:rFonts w:ascii="Times New Roman" w:eastAsiaTheme="minorHAnsi" w:hAnsi="Times New Roman" w:cs="Times New Roman"/>
                <w:iCs/>
              </w:rPr>
              <w:t>,</w:t>
            </w:r>
            <w:r w:rsidR="00957DD5">
              <w:rPr>
                <w:rFonts w:ascii="Times New Roman" w:eastAsiaTheme="minorHAnsi" w:hAnsi="Times New Roman" w:cs="Times New Roman"/>
                <w:iCs/>
                <w:lang w:val="sr-Cyrl-RS"/>
              </w:rPr>
              <w:t xml:space="preserve"> </w:t>
            </w:r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USB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флеш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диск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,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упутство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за</w:t>
            </w:r>
            <w:proofErr w:type="spellEnd"/>
            <w:r w:rsidR="00957DD5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 w:rsidR="00957DD5">
              <w:rPr>
                <w:rFonts w:ascii="Times New Roman" w:eastAsiaTheme="minorHAnsi" w:hAnsi="Times New Roman" w:cs="Times New Roman"/>
                <w:iCs/>
              </w:rPr>
              <w:t>корисника</w:t>
            </w:r>
            <w:proofErr w:type="spellEnd"/>
          </w:p>
          <w:p w:rsidR="006942C2" w:rsidRDefault="006942C2" w:rsidP="0069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BA73F4" w:rsidRPr="008E521A" w:rsidRDefault="00BA73F4" w:rsidP="00032D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sr-Cyrl-RS"/>
              </w:rPr>
            </w:pPr>
            <w:r w:rsidRPr="008E521A">
              <w:rPr>
                <w:rFonts w:ascii="Times New Roman" w:hAnsi="Times New Roman" w:cs="Times New Roman"/>
                <w:bCs/>
                <w:lang w:val="sr-Cyrl-RS"/>
              </w:rPr>
              <w:t xml:space="preserve">Гарантни рок: минимум </w:t>
            </w:r>
            <w:r w:rsidR="00032D6F">
              <w:rPr>
                <w:rFonts w:ascii="Times New Roman" w:hAnsi="Times New Roman" w:cs="Times New Roman"/>
                <w:bCs/>
                <w:lang w:val="sr-Cyrl-RS"/>
              </w:rPr>
              <w:t>24</w:t>
            </w:r>
            <w:r w:rsidR="00F63634">
              <w:rPr>
                <w:rFonts w:ascii="Times New Roman" w:hAnsi="Times New Roman" w:cs="Times New Roman"/>
                <w:bCs/>
                <w:lang w:val="sr-Cyrl-RS"/>
              </w:rPr>
              <w:t xml:space="preserve"> месеца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73F4" w:rsidRPr="006445D4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A73F4" w:rsidRPr="006445D4" w:rsidRDefault="00BA73F4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A73F4" w:rsidRPr="00DB489F" w:rsidRDefault="00BA73F4" w:rsidP="006942C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r w:rsidR="006942C2">
              <w:rPr>
                <w:rFonts w:ascii="Times New Roman" w:hAnsi="Times New Roman" w:cs="Times New Roman"/>
                <w:lang w:val="sr-Latn-RS"/>
              </w:rPr>
              <w:t>Holoeye</w:t>
            </w:r>
            <w:r>
              <w:rPr>
                <w:rFonts w:ascii="Times New Roman" w:hAnsi="Times New Roman" w:cs="Times New Roman"/>
                <w:lang w:val="sr-Latn-RS"/>
              </w:rPr>
              <w:t xml:space="preserve">“ </w:t>
            </w:r>
            <w:r w:rsidR="000C4932">
              <w:rPr>
                <w:rFonts w:ascii="Times New Roman" w:hAnsi="Times New Roman" w:cs="Times New Roman"/>
                <w:lang w:val="sr-Cyrl-RS"/>
              </w:rPr>
              <w:t>или одговарајући</w:t>
            </w:r>
          </w:p>
        </w:tc>
      </w:tr>
    </w:tbl>
    <w:p w:rsidR="00B53FEB" w:rsidRDefault="00B53FEB" w:rsidP="00B53FEB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  <w:color w:val="C00000"/>
          <w:lang w:val="sr-Cyrl-RS"/>
        </w:rPr>
      </w:pPr>
    </w:p>
    <w:p w:rsidR="00295A0C" w:rsidRPr="00056F2C" w:rsidRDefault="00295A0C" w:rsidP="00295A0C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056F2C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Критеријум набавке: Најповољнија цена</w:t>
      </w:r>
    </w:p>
    <w:p w:rsidR="00295A0C" w:rsidRDefault="00295A0C" w:rsidP="00B53FEB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  <w:color w:val="C00000"/>
          <w:lang w:val="sr-Cyrl-RS"/>
        </w:rPr>
      </w:pPr>
    </w:p>
    <w:p w:rsidR="00B53FEB" w:rsidRDefault="00B53FEB" w:rsidP="00B53FE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Предмет набавке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</w:t>
      </w:r>
      <w:r w:rsidRPr="00B53FE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лабораторијске опреме</w:t>
      </w:r>
      <w:r w:rsidR="00032D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-Уређаји са течним кристалима-Просторни модулатор светлости</w:t>
      </w:r>
      <w:r w:rsidR="00AB3F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32D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оптичку индукцију фоторефрактивних кристала</w:t>
      </w:r>
      <w:r w:rsidRPr="00B53FE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потребе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Института за </w:t>
      </w:r>
      <w:r w:rsidR="00EC1934">
        <w:rPr>
          <w:rFonts w:ascii="Times New Roman" w:hAnsi="Times New Roman" w:cs="Times New Roman"/>
          <w:bCs/>
          <w:sz w:val="24"/>
          <w:szCs w:val="24"/>
          <w:lang w:val="sr-Cyrl-RS"/>
        </w:rPr>
        <w:t>мултидисциплинарна</w:t>
      </w:r>
      <w:r w:rsidR="00032D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истраживања.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предметну набавку је укључена набавка, транспорт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испорука, инсталација, монтаж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пуштање опреме у рад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обука корисника код 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53FEB" w:rsidRDefault="00B53FEB" w:rsidP="00B53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B53FEB" w:rsidRDefault="00B53FEB" w:rsidP="00B5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За одређен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добра 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важе посебно строги стандарди квалитета. Квалитет одређених произвођача представља у овој јавној набавци тражени стандард квалитета. Сваки еквивалент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односно 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„или одговарајућ</w:t>
      </w:r>
      <w:r w:rsidR="000C4932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“ квалитет, у случајевима у којим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је стандард квалитета на овај начин назначен, мора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описане карактеристике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их добара. 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Понуђач ће техничке карактеристике доказивати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достављањем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каталога, проспекта или произвођачке техничке спецификације (техничког листа)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 мора да садржи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податке којима се доказује да техничке карактеристике понуђеног добра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у свему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одговарају техничким каркатеристикама добру које је предмет набавке и из којих наручилац може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јасно и недвосмислено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да утврди квалитет и све друге техничке каркатеристике понуђеног добра, као и усаглашеност понуђеног добра са захтеваним техничким карактеристикама.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53FEB" w:rsidRPr="000C4932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sr-Cyrl-RS"/>
        </w:rPr>
      </w:pPr>
      <w:r w:rsidRPr="000C4932">
        <w:rPr>
          <w:rFonts w:ascii="Times New Roman" w:hAnsi="Times New Roman" w:cs="Times New Roman"/>
          <w:bCs/>
          <w:sz w:val="24"/>
          <w:lang w:val="sr-Latn-RS"/>
        </w:rPr>
        <w:t>Понуђач је дужан да у наведеној техничкој документацији јасно означи постојање</w:t>
      </w:r>
      <w:r w:rsidRPr="000C4932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 w:rsidRPr="000C4932">
        <w:rPr>
          <w:rFonts w:ascii="Times New Roman" w:hAnsi="Times New Roman" w:cs="Times New Roman"/>
          <w:bCs/>
          <w:sz w:val="24"/>
          <w:lang w:val="sr-Latn-RS"/>
        </w:rPr>
        <w:t>тражених техничких карактеристика (нпр. подвлачењем фломастером</w:t>
      </w:r>
      <w:r w:rsidRPr="000C4932">
        <w:rPr>
          <w:rFonts w:ascii="Times New Roman" w:hAnsi="Times New Roman" w:cs="Times New Roman"/>
          <w:bCs/>
          <w:sz w:val="24"/>
          <w:lang w:val="sr-Cyrl-RS"/>
        </w:rPr>
        <w:t>, хемијском оловком</w:t>
      </w:r>
      <w:r w:rsidRPr="000C4932">
        <w:rPr>
          <w:rFonts w:ascii="Times New Roman" w:hAnsi="Times New Roman" w:cs="Times New Roman"/>
          <w:bCs/>
          <w:sz w:val="24"/>
          <w:lang w:val="sr-Latn-RS"/>
        </w:rPr>
        <w:t xml:space="preserve"> и сл.)</w:t>
      </w:r>
      <w:r w:rsidRPr="000C4932">
        <w:rPr>
          <w:rFonts w:ascii="Times New Roman" w:hAnsi="Times New Roman" w:cs="Times New Roman"/>
          <w:bCs/>
          <w:sz w:val="24"/>
          <w:lang w:val="sr-Cyrl-RS"/>
        </w:rPr>
        <w:t>.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Уместо каталога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предвиђеној колони у оквиру табеле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Обрасца структуре понуђене цене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Понуђач може уписати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 линк ка спецификацији понуђеног добра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на основу којих Наручилац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може јасно и недвосмислено да утврди квалитет и све друге техничке каркатеристике понуђеног добра, као и усаглашеност понуђеног добра са захтеваним техничким карактеристикама. 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1.2.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Начин и рок испоруке</w:t>
      </w:r>
      <w:r>
        <w:rPr>
          <w:rFonts w:ascii="Times New Roman" w:hAnsi="Times New Roman" w:cs="Times New Roman"/>
          <w:bCs/>
          <w:color w:val="000000" w:themeColor="text1"/>
          <w:lang w:val="sr-Cyrl-CS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испоруку, инсталацију, монтажу, пуштање опреме у рад и обуку корисника је </w:t>
      </w:r>
      <w:r w:rsidRPr="00B53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максимум 90 дана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од дана закључења Уговора о јавној набавци. Уколико понуђач наведе дужи рок за испоруку, инсталацију, монтажу, пуштање опреме у рад и обуку корисника, његова понуда ће бити одбијена као неприхватљива.</w:t>
      </w:r>
    </w:p>
    <w:p w:rsidR="00B53FEB" w:rsidRDefault="00B53FEB" w:rsidP="00B53F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Oпрeмa кoja je прeдмeт oвe jaвнe нaбaвкe мoрa бити нoвa, фaбрички зaпaкoвaнa, нa висoкoм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нивoу квaлитeт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сa oдгoвaрajућoм дoкумeнтaциjoм у прилoгу, укључуjући упутствo зa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упoтрeбу и oдржaвaњe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(на енглеском и српском језику)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и гaрaнтни лист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sr-Cyrl-RS"/>
        </w:rPr>
      </w:pP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CS"/>
        </w:rPr>
        <w:t>Место испоруке добара, инсталације, монтаже, пуштања опреме у рад и обуке корисника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Понуђач је дужан да испоруку добара изврши у уговореном року, на адресу наручиоца у Београду, улица </w:t>
      </w:r>
      <w:r w:rsidR="00F5177D" w:rsidRPr="00F51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Булевар Зорана Ђинђића</w:t>
      </w:r>
      <w:r w:rsidR="00460F8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123</w:t>
      </w:r>
      <w:r w:rsidR="00F5177D" w:rsidRPr="00F51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, Нови Београд 11070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, радним даном (осим суботе и недеље ) у времену од 8 до 15 часова.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1.3.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Гарантни 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понуђенo добрo је </w:t>
      </w:r>
      <w:r w:rsidRPr="00B53F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минимум </w:t>
      </w:r>
      <w:r w:rsidR="00F517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</w:t>
      </w:r>
      <w:r w:rsidR="00E92F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месе</w:t>
      </w:r>
      <w:r w:rsidR="00F6363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испоруке и инсталације, односно пуштања опреме у рад.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Уколико понуђач понуди краћи гарантни рок, понуда ће се сматрати неприхватљивом.</w:t>
      </w:r>
    </w:p>
    <w:p w:rsidR="00B53FEB" w:rsidRDefault="00B53FEB" w:rsidP="00B53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FEB" w:rsidRPr="006C7D85" w:rsidRDefault="00B53FEB" w:rsidP="00B53F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Рекламација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случају установљених недостатака у квалитету и квантитету испоручених добара приликом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њиховог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пријема, или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недостатака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се нису могли установити приликом преузимања тј. пријема добара, наручилац ће одмах након уочених недостатака позвати понуђача да заједнички сачине записник и констатују уочене недостатке. Понуђач је дужан да уочене недостатке отклони, односно да замени неисправна добра са добрима одговарајућег квалитета,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најкасније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 (петнаест)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l-SI"/>
        </w:rPr>
        <w:t>пријем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рекламације</w:t>
      </w:r>
      <w:r w:rsidR="006C7D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</w:p>
    <w:p w:rsidR="009F1AD1" w:rsidRDefault="009F1AD1"/>
    <w:sectPr w:rsidR="009F1AD1" w:rsidSect="0040613B">
      <w:type w:val="continuous"/>
      <w:pgSz w:w="12240" w:h="15840" w:code="1"/>
      <w:pgMar w:top="1940" w:right="680" w:bottom="920" w:left="980" w:header="391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B4B"/>
    <w:multiLevelType w:val="hybridMultilevel"/>
    <w:tmpl w:val="4810EB00"/>
    <w:lvl w:ilvl="0" w:tplc="C60E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32890"/>
    <w:multiLevelType w:val="hybridMultilevel"/>
    <w:tmpl w:val="67CA188C"/>
    <w:lvl w:ilvl="0" w:tplc="1AFEF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A7828"/>
    <w:multiLevelType w:val="multilevel"/>
    <w:tmpl w:val="A0C63B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hAnsi="Calibri" w:cs="Calibri" w:hint="default"/>
        <w:b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NDQxsTAyN7Q0M7VU0lEKTi0uzszPAykwqgUA1WgrWiwAAAA="/>
  </w:docVars>
  <w:rsids>
    <w:rsidRoot w:val="00147727"/>
    <w:rsid w:val="00032D6F"/>
    <w:rsid w:val="000C4932"/>
    <w:rsid w:val="00147727"/>
    <w:rsid w:val="001E5977"/>
    <w:rsid w:val="00295A0C"/>
    <w:rsid w:val="00335598"/>
    <w:rsid w:val="0040613B"/>
    <w:rsid w:val="00460F89"/>
    <w:rsid w:val="00523888"/>
    <w:rsid w:val="00565983"/>
    <w:rsid w:val="006942C2"/>
    <w:rsid w:val="006C7D85"/>
    <w:rsid w:val="00725B56"/>
    <w:rsid w:val="008E521A"/>
    <w:rsid w:val="00957DD5"/>
    <w:rsid w:val="009B2DA7"/>
    <w:rsid w:val="009F1AD1"/>
    <w:rsid w:val="00AB3FF8"/>
    <w:rsid w:val="00B06326"/>
    <w:rsid w:val="00B41503"/>
    <w:rsid w:val="00B53FEB"/>
    <w:rsid w:val="00B77DDE"/>
    <w:rsid w:val="00BA73F4"/>
    <w:rsid w:val="00C732A5"/>
    <w:rsid w:val="00D9685A"/>
    <w:rsid w:val="00DF5E65"/>
    <w:rsid w:val="00E92F2C"/>
    <w:rsid w:val="00EC1934"/>
    <w:rsid w:val="00F5177D"/>
    <w:rsid w:val="00F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8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8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Javne nabavke</cp:lastModifiedBy>
  <cp:revision>12</cp:revision>
  <cp:lastPrinted>2022-02-03T12:46:00Z</cp:lastPrinted>
  <dcterms:created xsi:type="dcterms:W3CDTF">2022-02-02T11:48:00Z</dcterms:created>
  <dcterms:modified xsi:type="dcterms:W3CDTF">2022-02-03T12:58:00Z</dcterms:modified>
</cp:coreProperties>
</file>